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462"/>
        <w:rPr>
          <w:sz w:val="52"/>
        </w:rPr>
      </w:pPr>
    </w:p>
    <w:p>
      <w:pPr>
        <w:pStyle w:val="Title"/>
        <w:rPr>
          <w:b w:val="0"/>
        </w:rPr>
      </w:pPr>
      <w:r>
        <w:rPr>
          <w:b w:val="0"/>
          <w:color w:val="2E5396"/>
        </w:rPr>
        <w:t>APPENDIX</w:t>
      </w:r>
      <w:r>
        <w:rPr>
          <w:b w:val="0"/>
          <w:color w:val="2E5396"/>
          <w:spacing w:val="-21"/>
        </w:rPr>
        <w:t> </w:t>
      </w:r>
      <w:r>
        <w:rPr>
          <w:b w:val="0"/>
          <w:color w:val="2E5396"/>
          <w:spacing w:val="-10"/>
        </w:rPr>
        <w:t>B</w:t>
      </w:r>
    </w:p>
    <w:p>
      <w:pPr>
        <w:spacing w:line="259" w:lineRule="auto" w:before="89"/>
        <w:ind w:left="635" w:right="274" w:firstLine="5"/>
        <w:jc w:val="center"/>
        <w:rPr>
          <w:rFonts w:ascii="Calibri Light"/>
          <w:b w:val="0"/>
          <w:i/>
          <w:sz w:val="36"/>
        </w:rPr>
      </w:pPr>
      <w:r>
        <w:rPr>
          <w:rFonts w:ascii="Calibri Light"/>
          <w:b w:val="0"/>
          <w:color w:val="2E5396"/>
          <w:sz w:val="40"/>
        </w:rPr>
        <w:t>Information About Health Risks from Lead in Drinking Water</w:t>
      </w:r>
      <w:r>
        <w:rPr>
          <w:rFonts w:ascii="Calibri Light"/>
          <w:b w:val="0"/>
          <w:color w:val="2E5396"/>
          <w:spacing w:val="-14"/>
          <w:sz w:val="40"/>
        </w:rPr>
        <w:t> </w:t>
      </w:r>
      <w:r>
        <w:rPr>
          <w:rFonts w:ascii="Calibri Light"/>
          <w:b w:val="0"/>
          <w:color w:val="2E5396"/>
          <w:sz w:val="40"/>
        </w:rPr>
        <w:t>Template</w:t>
      </w:r>
      <w:r>
        <w:rPr>
          <w:rFonts w:ascii="Calibri Light"/>
          <w:b w:val="0"/>
          <w:color w:val="2E5396"/>
          <w:spacing w:val="-14"/>
          <w:sz w:val="40"/>
        </w:rPr>
        <w:t> </w:t>
      </w:r>
      <w:r>
        <w:rPr>
          <w:rFonts w:ascii="Calibri Light"/>
          <w:b w:val="0"/>
          <w:color w:val="2E5396"/>
          <w:sz w:val="40"/>
        </w:rPr>
        <w:t>That</w:t>
      </w:r>
      <w:r>
        <w:rPr>
          <w:rFonts w:ascii="Calibri Light"/>
          <w:b w:val="0"/>
          <w:color w:val="2E5396"/>
          <w:spacing w:val="-15"/>
          <w:sz w:val="40"/>
        </w:rPr>
        <w:t> </w:t>
      </w:r>
      <w:r>
        <w:rPr>
          <w:rFonts w:ascii="Calibri Light"/>
          <w:b w:val="0"/>
          <w:color w:val="2E5396"/>
          <w:sz w:val="40"/>
        </w:rPr>
        <w:t>Complies</w:t>
      </w:r>
      <w:r>
        <w:rPr>
          <w:rFonts w:ascii="Calibri Light"/>
          <w:b w:val="0"/>
          <w:color w:val="2E5396"/>
          <w:spacing w:val="-14"/>
          <w:sz w:val="40"/>
        </w:rPr>
        <w:t> </w:t>
      </w:r>
      <w:r>
        <w:rPr>
          <w:rFonts w:ascii="Calibri Light"/>
          <w:b w:val="0"/>
          <w:color w:val="2E5396"/>
          <w:sz w:val="40"/>
        </w:rPr>
        <w:t>With</w:t>
      </w:r>
      <w:r>
        <w:rPr>
          <w:rFonts w:ascii="Calibri Light"/>
          <w:b w:val="0"/>
          <w:color w:val="2E5396"/>
          <w:spacing w:val="-15"/>
          <w:sz w:val="40"/>
        </w:rPr>
        <w:t> </w:t>
      </w:r>
      <w:r>
        <w:rPr>
          <w:rFonts w:ascii="Calibri Light"/>
          <w:b w:val="0"/>
          <w:i/>
          <w:color w:val="2E5396"/>
          <w:sz w:val="36"/>
        </w:rPr>
        <w:t>415</w:t>
      </w:r>
      <w:r>
        <w:rPr>
          <w:rFonts w:ascii="Calibri Light"/>
          <w:b w:val="0"/>
          <w:i/>
          <w:color w:val="2E5396"/>
          <w:spacing w:val="-13"/>
          <w:sz w:val="36"/>
        </w:rPr>
        <w:t> </w:t>
      </w:r>
      <w:r>
        <w:rPr>
          <w:rFonts w:ascii="Calibri Light"/>
          <w:b w:val="0"/>
          <w:i/>
          <w:color w:val="2E5396"/>
          <w:sz w:val="36"/>
        </w:rPr>
        <w:t>ILCS</w:t>
      </w:r>
      <w:r>
        <w:rPr>
          <w:rFonts w:ascii="Calibri Light"/>
          <w:b w:val="0"/>
          <w:i/>
          <w:color w:val="2E5396"/>
          <w:spacing w:val="-13"/>
          <w:sz w:val="36"/>
        </w:rPr>
        <w:t> </w:t>
      </w:r>
      <w:r>
        <w:rPr>
          <w:rFonts w:ascii="Calibri Light"/>
          <w:b w:val="0"/>
          <w:i/>
          <w:color w:val="2E5396"/>
          <w:sz w:val="36"/>
        </w:rPr>
        <w:t>5/18;</w:t>
      </w:r>
      <w:r>
        <w:rPr>
          <w:rFonts w:ascii="Calibri Light"/>
          <w:b w:val="0"/>
          <w:i/>
          <w:color w:val="2E5396"/>
          <w:spacing w:val="-13"/>
          <w:sz w:val="36"/>
        </w:rPr>
        <w:t> </w:t>
      </w:r>
      <w:r>
        <w:rPr>
          <w:rFonts w:ascii="Calibri Light"/>
          <w:b w:val="0"/>
          <w:i/>
          <w:color w:val="2E5396"/>
          <w:sz w:val="36"/>
        </w:rPr>
        <w:t>35</w:t>
      </w:r>
      <w:r>
        <w:rPr>
          <w:rFonts w:ascii="Calibri Light"/>
          <w:b w:val="0"/>
          <w:i/>
          <w:color w:val="2E5396"/>
          <w:spacing w:val="-13"/>
          <w:sz w:val="36"/>
        </w:rPr>
        <w:t> </w:t>
      </w:r>
      <w:r>
        <w:rPr>
          <w:rFonts w:ascii="Calibri Light"/>
          <w:b w:val="0"/>
          <w:i/>
          <w:color w:val="2E5396"/>
          <w:sz w:val="36"/>
        </w:rPr>
        <w:t>Ill.</w:t>
      </w:r>
    </w:p>
    <w:p>
      <w:pPr>
        <w:spacing w:line="439" w:lineRule="exact" w:before="0"/>
        <w:ind w:left="393" w:right="31" w:firstLine="0"/>
        <w:jc w:val="center"/>
        <w:rPr>
          <w:rFonts w:ascii="Calibri Light"/>
          <w:b w:val="0"/>
          <w:i/>
          <w:sz w:val="36"/>
        </w:rPr>
      </w:pPr>
      <w:r>
        <w:rPr>
          <w:rFonts w:ascii="Calibri Light"/>
          <w:b w:val="0"/>
          <w:i/>
          <w:color w:val="2E5396"/>
          <w:sz w:val="36"/>
        </w:rPr>
        <w:t>Adm. Code </w:t>
      </w:r>
      <w:r>
        <w:rPr>
          <w:rFonts w:ascii="Calibri Light"/>
          <w:b w:val="0"/>
          <w:i/>
          <w:color w:val="2E5396"/>
          <w:spacing w:val="-2"/>
          <w:sz w:val="36"/>
        </w:rPr>
        <w:t>611.355(A).</w:t>
      </w:r>
    </w:p>
    <w:p>
      <w:pPr>
        <w:pStyle w:val="BodyText"/>
        <w:rPr>
          <w:rFonts w:ascii="Calibri Light"/>
          <w:b w:val="0"/>
          <w:i/>
          <w:sz w:val="36"/>
        </w:rPr>
      </w:pPr>
    </w:p>
    <w:p>
      <w:pPr>
        <w:pStyle w:val="BodyText"/>
        <w:spacing w:before="292"/>
        <w:rPr>
          <w:rFonts w:ascii="Calibri Light"/>
          <w:b w:val="0"/>
          <w:i/>
          <w:sz w:val="36"/>
        </w:rPr>
      </w:pPr>
    </w:p>
    <w:p>
      <w:pPr>
        <w:spacing w:line="259" w:lineRule="auto" w:before="0"/>
        <w:ind w:left="393" w:right="31" w:firstLine="0"/>
        <w:jc w:val="center"/>
        <w:rPr>
          <w:rFonts w:ascii="Calibri"/>
          <w:i/>
          <w:sz w:val="28"/>
        </w:rPr>
      </w:pPr>
      <w:r>
        <w:rPr>
          <w:rFonts w:ascii="Calibri"/>
          <w:i/>
          <w:sz w:val="28"/>
        </w:rPr>
        <w:t>This</w:t>
      </w:r>
      <w:r>
        <w:rPr>
          <w:rFonts w:ascii="Calibri"/>
          <w:i/>
          <w:spacing w:val="-6"/>
          <w:sz w:val="28"/>
        </w:rPr>
        <w:t> </w:t>
      </w:r>
      <w:r>
        <w:rPr>
          <w:rFonts w:ascii="Calibri"/>
          <w:i/>
          <w:sz w:val="28"/>
        </w:rPr>
        <w:t>appendix</w:t>
      </w:r>
      <w:r>
        <w:rPr>
          <w:rFonts w:ascii="Calibri"/>
          <w:i/>
          <w:spacing w:val="-6"/>
          <w:sz w:val="28"/>
        </w:rPr>
        <w:t> </w:t>
      </w:r>
      <w:r>
        <w:rPr>
          <w:rFonts w:ascii="Calibri"/>
          <w:i/>
          <w:sz w:val="28"/>
        </w:rPr>
        <w:t>provides</w:t>
      </w:r>
      <w:r>
        <w:rPr>
          <w:rFonts w:ascii="Calibri"/>
          <w:i/>
          <w:spacing w:val="-6"/>
          <w:sz w:val="28"/>
        </w:rPr>
        <w:t> </w:t>
      </w:r>
      <w:r>
        <w:rPr>
          <w:rFonts w:ascii="Calibri"/>
          <w:i/>
          <w:sz w:val="28"/>
        </w:rPr>
        <w:t>a</w:t>
      </w:r>
      <w:r>
        <w:rPr>
          <w:rFonts w:ascii="Calibri"/>
          <w:i/>
          <w:spacing w:val="-6"/>
          <w:sz w:val="28"/>
        </w:rPr>
        <w:t> </w:t>
      </w:r>
      <w:r>
        <w:rPr>
          <w:rFonts w:ascii="Calibri"/>
          <w:i/>
          <w:sz w:val="28"/>
        </w:rPr>
        <w:t>template</w:t>
      </w:r>
      <w:r>
        <w:rPr>
          <w:rFonts w:ascii="Calibri"/>
          <w:i/>
          <w:spacing w:val="-6"/>
          <w:sz w:val="28"/>
        </w:rPr>
        <w:t> </w:t>
      </w:r>
      <w:r>
        <w:rPr>
          <w:rFonts w:ascii="Calibri"/>
          <w:i/>
          <w:sz w:val="28"/>
        </w:rPr>
        <w:t>for</w:t>
      </w:r>
      <w:r>
        <w:rPr>
          <w:rFonts w:ascii="Calibri"/>
          <w:i/>
          <w:spacing w:val="-6"/>
          <w:sz w:val="28"/>
        </w:rPr>
        <w:t> </w:t>
      </w:r>
      <w:r>
        <w:rPr>
          <w:rFonts w:ascii="Calibri"/>
          <w:i/>
          <w:sz w:val="28"/>
        </w:rPr>
        <w:t>the</w:t>
      </w:r>
      <w:r>
        <w:rPr>
          <w:rFonts w:ascii="Calibri"/>
          <w:i/>
          <w:spacing w:val="-6"/>
          <w:sz w:val="28"/>
        </w:rPr>
        <w:t> </w:t>
      </w:r>
      <w:r>
        <w:rPr>
          <w:rFonts w:ascii="Calibri"/>
          <w:i/>
          <w:sz w:val="28"/>
        </w:rPr>
        <w:t>for</w:t>
      </w:r>
      <w:r>
        <w:rPr>
          <w:rFonts w:ascii="Calibri"/>
          <w:i/>
          <w:spacing w:val="-6"/>
          <w:sz w:val="28"/>
        </w:rPr>
        <w:t> </w:t>
      </w:r>
      <w:r>
        <w:rPr>
          <w:rFonts w:ascii="Calibri"/>
          <w:i/>
          <w:sz w:val="28"/>
        </w:rPr>
        <w:t>the</w:t>
      </w:r>
      <w:r>
        <w:rPr>
          <w:rFonts w:ascii="Calibri"/>
          <w:i/>
          <w:spacing w:val="-6"/>
          <w:sz w:val="28"/>
        </w:rPr>
        <w:t> </w:t>
      </w:r>
      <w:r>
        <w:rPr>
          <w:rFonts w:ascii="Calibri"/>
          <w:i/>
          <w:sz w:val="28"/>
        </w:rPr>
        <w:t>annual</w:t>
      </w:r>
      <w:r>
        <w:rPr>
          <w:rFonts w:ascii="Calibri"/>
          <w:i/>
          <w:spacing w:val="-6"/>
          <w:sz w:val="28"/>
        </w:rPr>
        <w:t> </w:t>
      </w:r>
      <w:r>
        <w:rPr>
          <w:rFonts w:ascii="Calibri"/>
          <w:i/>
          <w:sz w:val="28"/>
        </w:rPr>
        <w:t>notice</w:t>
      </w:r>
      <w:r>
        <w:rPr>
          <w:rFonts w:ascii="Calibri"/>
          <w:i/>
          <w:spacing w:val="-6"/>
          <w:sz w:val="28"/>
        </w:rPr>
        <w:t> </w:t>
      </w:r>
      <w:r>
        <w:rPr>
          <w:rFonts w:ascii="Calibri"/>
          <w:i/>
          <w:sz w:val="28"/>
        </w:rPr>
        <w:t>that</w:t>
      </w:r>
      <w:r>
        <w:rPr>
          <w:rFonts w:ascii="Calibri"/>
          <w:i/>
          <w:spacing w:val="-6"/>
          <w:sz w:val="28"/>
        </w:rPr>
        <w:t> </w:t>
      </w:r>
      <w:r>
        <w:rPr>
          <w:rFonts w:ascii="Calibri"/>
          <w:i/>
          <w:sz w:val="28"/>
        </w:rPr>
        <w:t>must</w:t>
      </w:r>
      <w:r>
        <w:rPr>
          <w:rFonts w:ascii="Calibri"/>
          <w:i/>
          <w:spacing w:val="-6"/>
          <w:sz w:val="28"/>
        </w:rPr>
        <w:t> </w:t>
      </w:r>
      <w:r>
        <w:rPr>
          <w:rFonts w:ascii="Calibri"/>
          <w:i/>
          <w:sz w:val="28"/>
        </w:rPr>
        <w:t>contain</w:t>
      </w:r>
      <w:r>
        <w:rPr>
          <w:rFonts w:ascii="Calibri"/>
          <w:i/>
          <w:sz w:val="28"/>
        </w:rPr>
        <w:t> information about health risks for lead in drinking water.</w:t>
      </w:r>
    </w:p>
    <w:p>
      <w:pPr>
        <w:pStyle w:val="BodyText"/>
        <w:rPr>
          <w:rFonts w:ascii="Calibri"/>
          <w:i/>
          <w:sz w:val="28"/>
        </w:rPr>
      </w:pPr>
    </w:p>
    <w:p>
      <w:pPr>
        <w:pStyle w:val="BodyText"/>
        <w:spacing w:before="6"/>
        <w:rPr>
          <w:rFonts w:ascii="Calibri"/>
          <w:i/>
          <w:sz w:val="28"/>
        </w:rPr>
      </w:pPr>
    </w:p>
    <w:p>
      <w:pPr>
        <w:spacing w:line="259" w:lineRule="auto" w:before="0"/>
        <w:ind w:left="391" w:right="31" w:firstLine="0"/>
        <w:jc w:val="center"/>
        <w:rPr>
          <w:rFonts w:ascii="Calibri"/>
          <w:b/>
          <w:i/>
          <w:sz w:val="36"/>
        </w:rPr>
      </w:pPr>
      <w:r>
        <w:rPr>
          <w:rFonts w:ascii="Calibri"/>
          <w:b/>
          <w:i/>
          <w:sz w:val="36"/>
        </w:rPr>
        <w:t>All</w:t>
      </w:r>
      <w:r>
        <w:rPr>
          <w:rFonts w:ascii="Calibri"/>
          <w:b/>
          <w:i/>
          <w:spacing w:val="-8"/>
          <w:sz w:val="36"/>
        </w:rPr>
        <w:t> </w:t>
      </w:r>
      <w:r>
        <w:rPr>
          <w:rFonts w:ascii="Calibri"/>
          <w:b/>
          <w:i/>
          <w:sz w:val="36"/>
        </w:rPr>
        <w:t>information</w:t>
      </w:r>
      <w:r>
        <w:rPr>
          <w:rFonts w:ascii="Calibri"/>
          <w:b/>
          <w:i/>
          <w:spacing w:val="-9"/>
          <w:sz w:val="36"/>
        </w:rPr>
        <w:t> </w:t>
      </w:r>
      <w:r>
        <w:rPr>
          <w:rFonts w:ascii="Calibri"/>
          <w:b/>
          <w:i/>
          <w:sz w:val="36"/>
        </w:rPr>
        <w:t>in</w:t>
      </w:r>
      <w:r>
        <w:rPr>
          <w:rFonts w:ascii="Calibri"/>
          <w:b/>
          <w:i/>
          <w:spacing w:val="-9"/>
          <w:sz w:val="36"/>
        </w:rPr>
        <w:t> </w:t>
      </w:r>
      <w:r>
        <w:rPr>
          <w:rFonts w:ascii="Calibri"/>
          <w:b/>
          <w:i/>
          <w:sz w:val="36"/>
        </w:rPr>
        <w:t>brackets</w:t>
      </w:r>
      <w:r>
        <w:rPr>
          <w:rFonts w:ascii="Calibri"/>
          <w:b/>
          <w:i/>
          <w:spacing w:val="-9"/>
          <w:sz w:val="36"/>
        </w:rPr>
        <w:t> </w:t>
      </w:r>
      <w:r>
        <w:rPr>
          <w:rFonts w:ascii="Calibri"/>
          <w:b/>
          <w:i/>
          <w:sz w:val="36"/>
        </w:rPr>
        <w:t>[EXAMPLE]</w:t>
      </w:r>
      <w:r>
        <w:rPr>
          <w:rFonts w:ascii="Calibri"/>
          <w:b/>
          <w:i/>
          <w:spacing w:val="-8"/>
          <w:sz w:val="36"/>
        </w:rPr>
        <w:t> </w:t>
      </w:r>
      <w:r>
        <w:rPr>
          <w:rFonts w:ascii="Calibri"/>
          <w:b/>
          <w:i/>
          <w:sz w:val="36"/>
        </w:rPr>
        <w:t>should</w:t>
      </w:r>
      <w:r>
        <w:rPr>
          <w:rFonts w:ascii="Calibri"/>
          <w:b/>
          <w:i/>
          <w:spacing w:val="-8"/>
          <w:sz w:val="36"/>
        </w:rPr>
        <w:t> </w:t>
      </w:r>
      <w:r>
        <w:rPr>
          <w:rFonts w:ascii="Calibri"/>
          <w:b/>
          <w:i/>
          <w:sz w:val="36"/>
        </w:rPr>
        <w:t>be</w:t>
      </w:r>
      <w:r>
        <w:rPr>
          <w:rFonts w:ascii="Calibri"/>
          <w:b/>
          <w:i/>
          <w:spacing w:val="-9"/>
          <w:sz w:val="36"/>
        </w:rPr>
        <w:t> </w:t>
      </w:r>
      <w:r>
        <w:rPr>
          <w:rFonts w:ascii="Calibri"/>
          <w:b/>
          <w:i/>
          <w:sz w:val="36"/>
        </w:rPr>
        <w:t>entered</w:t>
      </w:r>
      <w:r>
        <w:rPr>
          <w:rFonts w:ascii="Calibri"/>
          <w:b/>
          <w:i/>
          <w:spacing w:val="-8"/>
          <w:sz w:val="36"/>
        </w:rPr>
        <w:t> </w:t>
      </w:r>
      <w:r>
        <w:rPr>
          <w:rFonts w:ascii="Calibri"/>
          <w:b/>
          <w:i/>
          <w:sz w:val="36"/>
        </w:rPr>
        <w:t>by</w:t>
      </w:r>
      <w:r>
        <w:rPr>
          <w:rFonts w:ascii="Calibri"/>
          <w:b/>
          <w:i/>
          <w:sz w:val="36"/>
        </w:rPr>
        <w:t> the water supplier.</w:t>
      </w:r>
    </w:p>
    <w:p>
      <w:pPr>
        <w:pStyle w:val="BodyText"/>
        <w:spacing w:before="247"/>
        <w:rPr>
          <w:rFonts w:ascii="Calibri"/>
          <w:b/>
          <w:i/>
          <w:sz w:val="36"/>
        </w:rPr>
      </w:pPr>
    </w:p>
    <w:p>
      <w:pPr>
        <w:spacing w:line="259" w:lineRule="auto" w:before="0"/>
        <w:ind w:left="559" w:right="193" w:hanging="5"/>
        <w:jc w:val="center"/>
        <w:rPr>
          <w:rFonts w:ascii="Calibri"/>
          <w:b/>
          <w:i/>
          <w:sz w:val="28"/>
        </w:rPr>
      </w:pPr>
      <w:r>
        <w:rPr>
          <w:rFonts w:ascii="Calibri"/>
          <w:b/>
          <w:i/>
          <w:sz w:val="28"/>
        </w:rPr>
        <w:t>This template can be combined with the templates from appendix C or D</w:t>
      </w:r>
      <w:r>
        <w:rPr>
          <w:rFonts w:ascii="Calibri"/>
          <w:b/>
          <w:i/>
          <w:sz w:val="28"/>
        </w:rPr>
        <w:t> (depending</w:t>
      </w:r>
      <w:r>
        <w:rPr>
          <w:rFonts w:ascii="Calibri"/>
          <w:b/>
          <w:i/>
          <w:spacing w:val="-5"/>
          <w:sz w:val="28"/>
        </w:rPr>
        <w:t> </w:t>
      </w:r>
      <w:r>
        <w:rPr>
          <w:rFonts w:ascii="Calibri"/>
          <w:b/>
          <w:i/>
          <w:sz w:val="28"/>
        </w:rPr>
        <w:t>on</w:t>
      </w:r>
      <w:r>
        <w:rPr>
          <w:rFonts w:ascii="Calibri"/>
          <w:b/>
          <w:i/>
          <w:spacing w:val="-5"/>
          <w:sz w:val="28"/>
        </w:rPr>
        <w:t> </w:t>
      </w:r>
      <w:r>
        <w:rPr>
          <w:rFonts w:ascii="Calibri"/>
          <w:b/>
          <w:i/>
          <w:sz w:val="28"/>
        </w:rPr>
        <w:t>either</w:t>
      </w:r>
      <w:r>
        <w:rPr>
          <w:rFonts w:ascii="Calibri"/>
          <w:b/>
          <w:i/>
          <w:spacing w:val="-5"/>
          <w:sz w:val="28"/>
        </w:rPr>
        <w:t> </w:t>
      </w:r>
      <w:r>
        <w:rPr>
          <w:rFonts w:ascii="Calibri"/>
          <w:b/>
          <w:i/>
          <w:sz w:val="28"/>
        </w:rPr>
        <w:t>school</w:t>
      </w:r>
      <w:r>
        <w:rPr>
          <w:rFonts w:ascii="Calibri"/>
          <w:b/>
          <w:i/>
          <w:spacing w:val="-5"/>
          <w:sz w:val="28"/>
        </w:rPr>
        <w:t> </w:t>
      </w:r>
      <w:r>
        <w:rPr>
          <w:rFonts w:ascii="Calibri"/>
          <w:b/>
          <w:i/>
          <w:sz w:val="28"/>
        </w:rPr>
        <w:t>or</w:t>
      </w:r>
      <w:r>
        <w:rPr>
          <w:rFonts w:ascii="Calibri"/>
          <w:b/>
          <w:i/>
          <w:spacing w:val="-5"/>
          <w:sz w:val="28"/>
        </w:rPr>
        <w:t> </w:t>
      </w:r>
      <w:r>
        <w:rPr>
          <w:rFonts w:ascii="Calibri"/>
          <w:b/>
          <w:i/>
          <w:sz w:val="28"/>
        </w:rPr>
        <w:t>childcare</w:t>
      </w:r>
      <w:r>
        <w:rPr>
          <w:rFonts w:ascii="Calibri"/>
          <w:b/>
          <w:i/>
          <w:spacing w:val="-5"/>
          <w:sz w:val="28"/>
        </w:rPr>
        <w:t> </w:t>
      </w:r>
      <w:r>
        <w:rPr>
          <w:rFonts w:ascii="Calibri"/>
          <w:b/>
          <w:i/>
          <w:sz w:val="28"/>
        </w:rPr>
        <w:t>facility)</w:t>
      </w:r>
      <w:r>
        <w:rPr>
          <w:rFonts w:ascii="Calibri"/>
          <w:b/>
          <w:i/>
          <w:spacing w:val="-5"/>
          <w:sz w:val="28"/>
        </w:rPr>
        <w:t> </w:t>
      </w:r>
      <w:r>
        <w:rPr>
          <w:rFonts w:ascii="Calibri"/>
          <w:b/>
          <w:i/>
          <w:sz w:val="28"/>
        </w:rPr>
        <w:t>to</w:t>
      </w:r>
      <w:r>
        <w:rPr>
          <w:rFonts w:ascii="Calibri"/>
          <w:b/>
          <w:i/>
          <w:spacing w:val="-4"/>
          <w:sz w:val="28"/>
        </w:rPr>
        <w:t> </w:t>
      </w:r>
      <w:r>
        <w:rPr>
          <w:rFonts w:ascii="Calibri"/>
          <w:b/>
          <w:i/>
          <w:sz w:val="28"/>
        </w:rPr>
        <w:t>meet</w:t>
      </w:r>
      <w:r>
        <w:rPr>
          <w:rFonts w:ascii="Calibri"/>
          <w:b/>
          <w:i/>
          <w:spacing w:val="-5"/>
          <w:sz w:val="28"/>
        </w:rPr>
        <w:t> </w:t>
      </w:r>
      <w:r>
        <w:rPr>
          <w:rFonts w:ascii="Calibri"/>
          <w:b/>
          <w:i/>
          <w:sz w:val="28"/>
        </w:rPr>
        <w:t>the</w:t>
      </w:r>
      <w:r>
        <w:rPr>
          <w:rFonts w:ascii="Calibri"/>
          <w:b/>
          <w:i/>
          <w:spacing w:val="-5"/>
          <w:sz w:val="28"/>
        </w:rPr>
        <w:t> </w:t>
      </w:r>
      <w:r>
        <w:rPr>
          <w:rFonts w:ascii="Calibri"/>
          <w:b/>
          <w:i/>
          <w:sz w:val="28"/>
        </w:rPr>
        <w:t>annual</w:t>
      </w:r>
      <w:r>
        <w:rPr>
          <w:rFonts w:ascii="Calibri"/>
          <w:b/>
          <w:i/>
          <w:spacing w:val="-5"/>
          <w:sz w:val="28"/>
        </w:rPr>
        <w:t> </w:t>
      </w:r>
      <w:r>
        <w:rPr>
          <w:rFonts w:ascii="Calibri"/>
          <w:b/>
          <w:i/>
          <w:sz w:val="28"/>
        </w:rPr>
        <w:t>outreach </w:t>
      </w:r>
      <w:r>
        <w:rPr>
          <w:rFonts w:ascii="Calibri"/>
          <w:b/>
          <w:i/>
          <w:spacing w:val="-2"/>
          <w:sz w:val="28"/>
        </w:rPr>
        <w:t>requirement.</w:t>
      </w:r>
    </w:p>
    <w:p>
      <w:pPr>
        <w:spacing w:after="0" w:line="259" w:lineRule="auto"/>
        <w:jc w:val="center"/>
        <w:rPr>
          <w:rFonts w:ascii="Calibri"/>
          <w:b/>
          <w:i/>
          <w:sz w:val="28"/>
        </w:rPr>
        <w:sectPr>
          <w:type w:val="continuous"/>
          <w:pgSz w:w="12240" w:h="15840"/>
          <w:pgMar w:top="1820" w:bottom="280" w:left="1080" w:right="1440"/>
        </w:sectPr>
      </w:pPr>
    </w:p>
    <w:p>
      <w:pPr>
        <w:spacing w:before="59"/>
        <w:ind w:left="1561" w:right="27" w:hanging="1006"/>
        <w:jc w:val="left"/>
        <w:rPr>
          <w:b/>
          <w:sz w:val="40"/>
        </w:rPr>
      </w:pPr>
      <w:r>
        <w:rPr>
          <w:b/>
          <w:sz w:val="40"/>
        </w:rPr>
        <w:t>IMPORTANT</w:t>
      </w:r>
      <w:r>
        <w:rPr>
          <w:b/>
          <w:spacing w:val="-13"/>
          <w:sz w:val="40"/>
        </w:rPr>
        <w:t> </w:t>
      </w:r>
      <w:r>
        <w:rPr>
          <w:b/>
          <w:sz w:val="40"/>
        </w:rPr>
        <w:t>INFORMATION</w:t>
      </w:r>
      <w:r>
        <w:rPr>
          <w:b/>
          <w:spacing w:val="-13"/>
          <w:sz w:val="40"/>
        </w:rPr>
        <w:t> </w:t>
      </w:r>
      <w:r>
        <w:rPr>
          <w:b/>
          <w:sz w:val="40"/>
        </w:rPr>
        <w:t>ABOUT</w:t>
      </w:r>
      <w:r>
        <w:rPr>
          <w:b/>
          <w:spacing w:val="-13"/>
          <w:sz w:val="40"/>
        </w:rPr>
        <w:t> </w:t>
      </w:r>
      <w:r>
        <w:rPr>
          <w:b/>
          <w:sz w:val="40"/>
        </w:rPr>
        <w:t>TESTING FOR LEAD IN YOUR DRINKING WATER</w:t>
      </w:r>
    </w:p>
    <w:p>
      <w:pPr>
        <w:pStyle w:val="BodyText"/>
        <w:spacing w:before="161"/>
        <w:rPr>
          <w:b/>
          <w:sz w:val="40"/>
        </w:rPr>
      </w:pPr>
    </w:p>
    <w:p>
      <w:pPr>
        <w:pStyle w:val="ListParagraph"/>
        <w:numPr>
          <w:ilvl w:val="0"/>
          <w:numId w:val="1"/>
        </w:numPr>
        <w:tabs>
          <w:tab w:pos="1048" w:val="left" w:leader="none"/>
          <w:tab w:pos="1079" w:val="left" w:leader="none"/>
        </w:tabs>
        <w:spacing w:line="240" w:lineRule="auto" w:before="1" w:after="0"/>
        <w:ind w:left="1079" w:right="46" w:hanging="720"/>
        <w:jc w:val="left"/>
        <w:rPr>
          <w:sz w:val="27"/>
        </w:rPr>
      </w:pPr>
      <w:r>
        <w:rPr>
          <w:b/>
          <w:sz w:val="27"/>
        </w:rPr>
        <w:t>[INSERT NAME OF SUPPLIER] </w:t>
      </w:r>
      <w:r>
        <w:rPr>
          <w:sz w:val="27"/>
        </w:rPr>
        <w:t>is testing for lead in elementary schools and</w:t>
      </w:r>
      <w:r>
        <w:rPr>
          <w:spacing w:val="-4"/>
          <w:sz w:val="27"/>
        </w:rPr>
        <w:t> </w:t>
      </w:r>
      <w:r>
        <w:rPr>
          <w:sz w:val="27"/>
        </w:rPr>
        <w:t>child</w:t>
      </w:r>
      <w:r>
        <w:rPr>
          <w:spacing w:val="-4"/>
          <w:sz w:val="27"/>
        </w:rPr>
        <w:t> </w:t>
      </w:r>
      <w:r>
        <w:rPr>
          <w:sz w:val="27"/>
        </w:rPr>
        <w:t>care</w:t>
      </w:r>
      <w:r>
        <w:rPr>
          <w:spacing w:val="-4"/>
          <w:sz w:val="27"/>
        </w:rPr>
        <w:t> </w:t>
      </w:r>
      <w:r>
        <w:rPr>
          <w:sz w:val="27"/>
        </w:rPr>
        <w:t>facilities.</w:t>
      </w:r>
      <w:r>
        <w:rPr>
          <w:spacing w:val="40"/>
          <w:sz w:val="27"/>
        </w:rPr>
        <w:t> </w:t>
      </w:r>
      <w:r>
        <w:rPr>
          <w:sz w:val="27"/>
        </w:rPr>
        <w:t>Lead</w:t>
      </w:r>
      <w:r>
        <w:rPr>
          <w:spacing w:val="-4"/>
          <w:sz w:val="27"/>
        </w:rPr>
        <w:t> </w:t>
      </w:r>
      <w:r>
        <w:rPr>
          <w:sz w:val="27"/>
        </w:rPr>
        <w:t>can</w:t>
      </w:r>
      <w:r>
        <w:rPr>
          <w:spacing w:val="-4"/>
          <w:sz w:val="27"/>
        </w:rPr>
        <w:t> </w:t>
      </w:r>
      <w:r>
        <w:rPr>
          <w:sz w:val="27"/>
        </w:rPr>
        <w:t>cause</w:t>
      </w:r>
      <w:r>
        <w:rPr>
          <w:spacing w:val="-3"/>
          <w:sz w:val="27"/>
        </w:rPr>
        <w:t> </w:t>
      </w:r>
      <w:r>
        <w:rPr>
          <w:sz w:val="27"/>
        </w:rPr>
        <w:t>serious</w:t>
      </w:r>
      <w:r>
        <w:rPr>
          <w:spacing w:val="-4"/>
          <w:sz w:val="27"/>
        </w:rPr>
        <w:t> </w:t>
      </w:r>
      <w:r>
        <w:rPr>
          <w:sz w:val="27"/>
        </w:rPr>
        <w:t>health</w:t>
      </w:r>
      <w:r>
        <w:rPr>
          <w:spacing w:val="-4"/>
          <w:sz w:val="27"/>
        </w:rPr>
        <w:t> </w:t>
      </w:r>
      <w:r>
        <w:rPr>
          <w:sz w:val="27"/>
        </w:rPr>
        <w:t>problems,</w:t>
      </w:r>
      <w:r>
        <w:rPr>
          <w:spacing w:val="-4"/>
          <w:sz w:val="27"/>
        </w:rPr>
        <w:t> </w:t>
      </w:r>
      <w:r>
        <w:rPr>
          <w:sz w:val="27"/>
        </w:rPr>
        <w:t>especially</w:t>
      </w:r>
      <w:r>
        <w:rPr>
          <w:spacing w:val="-4"/>
          <w:sz w:val="27"/>
        </w:rPr>
        <w:t> </w:t>
      </w:r>
      <w:r>
        <w:rPr>
          <w:sz w:val="27"/>
        </w:rPr>
        <w:t>for pregnant women and young children.</w:t>
      </w:r>
      <w:r>
        <w:rPr>
          <w:spacing w:val="40"/>
          <w:sz w:val="27"/>
        </w:rPr>
        <w:t> </w:t>
      </w:r>
      <w:r>
        <w:rPr>
          <w:sz w:val="27"/>
        </w:rPr>
        <w:t>Please read this information closely to see what you can do to reduce lead in your drinking water.</w:t>
      </w:r>
    </w:p>
    <w:p>
      <w:pPr>
        <w:pStyle w:val="ListParagraph"/>
        <w:numPr>
          <w:ilvl w:val="0"/>
          <w:numId w:val="1"/>
        </w:numPr>
        <w:tabs>
          <w:tab w:pos="1079" w:val="left" w:leader="none"/>
          <w:tab w:pos="1100" w:val="left" w:leader="none"/>
        </w:tabs>
        <w:spacing w:line="240" w:lineRule="auto" w:before="309" w:after="0"/>
        <w:ind w:left="1079" w:right="127" w:hanging="720"/>
        <w:jc w:val="left"/>
        <w:rPr>
          <w:sz w:val="27"/>
        </w:rPr>
      </w:pPr>
      <w:r>
        <w:rPr>
          <w:sz w:val="27"/>
        </w:rPr>
        <w:t>Health</w:t>
      </w:r>
      <w:r>
        <w:rPr>
          <w:sz w:val="27"/>
        </w:rPr>
        <w:t> Effects of Lead.</w:t>
      </w:r>
      <w:r>
        <w:rPr>
          <w:spacing w:val="40"/>
          <w:sz w:val="27"/>
        </w:rPr>
        <w:t> </w:t>
      </w:r>
      <w:r>
        <w:rPr>
          <w:sz w:val="27"/>
        </w:rPr>
        <w:t>Exposure to lead in drinking water can cause serious health effects in all age groups.</w:t>
      </w:r>
      <w:r>
        <w:rPr>
          <w:spacing w:val="40"/>
          <w:sz w:val="27"/>
        </w:rPr>
        <w:t> </w:t>
      </w:r>
      <w:r>
        <w:rPr>
          <w:sz w:val="27"/>
        </w:rPr>
        <w:t>Infants and children can have decreases in IQ and attention span.</w:t>
      </w:r>
      <w:r>
        <w:rPr>
          <w:spacing w:val="40"/>
          <w:sz w:val="27"/>
        </w:rPr>
        <w:t> </w:t>
      </w:r>
      <w:r>
        <w:rPr>
          <w:sz w:val="27"/>
        </w:rPr>
        <w:t>Lead exposure can lead to new learning and behavior problems</w:t>
      </w:r>
      <w:r>
        <w:rPr>
          <w:spacing w:val="-4"/>
          <w:sz w:val="27"/>
        </w:rPr>
        <w:t> </w:t>
      </w:r>
      <w:r>
        <w:rPr>
          <w:sz w:val="27"/>
        </w:rPr>
        <w:t>or</w:t>
      </w:r>
      <w:r>
        <w:rPr>
          <w:spacing w:val="-4"/>
          <w:sz w:val="27"/>
        </w:rPr>
        <w:t> </w:t>
      </w:r>
      <w:r>
        <w:rPr>
          <w:sz w:val="27"/>
        </w:rPr>
        <w:t>exacerbate</w:t>
      </w:r>
      <w:r>
        <w:rPr>
          <w:spacing w:val="-4"/>
          <w:sz w:val="27"/>
        </w:rPr>
        <w:t> </w:t>
      </w:r>
      <w:r>
        <w:rPr>
          <w:sz w:val="27"/>
        </w:rPr>
        <w:t>existing</w:t>
      </w:r>
      <w:r>
        <w:rPr>
          <w:spacing w:val="-4"/>
          <w:sz w:val="27"/>
        </w:rPr>
        <w:t> </w:t>
      </w:r>
      <w:r>
        <w:rPr>
          <w:sz w:val="27"/>
        </w:rPr>
        <w:t>learning</w:t>
      </w:r>
      <w:r>
        <w:rPr>
          <w:spacing w:val="-4"/>
          <w:sz w:val="27"/>
        </w:rPr>
        <w:t> </w:t>
      </w:r>
      <w:r>
        <w:rPr>
          <w:sz w:val="27"/>
        </w:rPr>
        <w:t>and</w:t>
      </w:r>
      <w:r>
        <w:rPr>
          <w:spacing w:val="-4"/>
          <w:sz w:val="27"/>
        </w:rPr>
        <w:t> </w:t>
      </w:r>
      <w:r>
        <w:rPr>
          <w:sz w:val="27"/>
        </w:rPr>
        <w:t>behavior</w:t>
      </w:r>
      <w:r>
        <w:rPr>
          <w:spacing w:val="-4"/>
          <w:sz w:val="27"/>
        </w:rPr>
        <w:t> </w:t>
      </w:r>
      <w:r>
        <w:rPr>
          <w:sz w:val="27"/>
        </w:rPr>
        <w:t>problems.</w:t>
      </w:r>
      <w:r>
        <w:rPr>
          <w:spacing w:val="40"/>
          <w:sz w:val="27"/>
        </w:rPr>
        <w:t> </w:t>
      </w:r>
      <w:r>
        <w:rPr>
          <w:sz w:val="27"/>
        </w:rPr>
        <w:t>The</w:t>
      </w:r>
      <w:r>
        <w:rPr>
          <w:spacing w:val="-4"/>
          <w:sz w:val="27"/>
        </w:rPr>
        <w:t> </w:t>
      </w:r>
      <w:r>
        <w:rPr>
          <w:sz w:val="27"/>
        </w:rPr>
        <w:t>children of women who are exposed to lead before or during pregnancy can have increased risk of these adverse health effects.</w:t>
      </w:r>
      <w:r>
        <w:rPr>
          <w:spacing w:val="40"/>
          <w:sz w:val="27"/>
        </w:rPr>
        <w:t> </w:t>
      </w:r>
      <w:r>
        <w:rPr>
          <w:sz w:val="27"/>
        </w:rPr>
        <w:t>Adults can have increased risks of heart disease, high blood pressure, kidney, or nervous system problems.</w:t>
      </w:r>
    </w:p>
    <w:p>
      <w:pPr>
        <w:pStyle w:val="BodyText"/>
      </w:pPr>
    </w:p>
    <w:p>
      <w:pPr>
        <w:pStyle w:val="ListParagraph"/>
        <w:numPr>
          <w:ilvl w:val="0"/>
          <w:numId w:val="1"/>
        </w:numPr>
        <w:tabs>
          <w:tab w:pos="1167" w:val="left" w:leader="none"/>
        </w:tabs>
        <w:spacing w:line="240" w:lineRule="auto" w:before="0" w:after="0"/>
        <w:ind w:left="1167" w:right="0" w:hanging="807"/>
        <w:jc w:val="left"/>
        <w:rPr>
          <w:sz w:val="27"/>
        </w:rPr>
      </w:pPr>
      <w:r>
        <w:rPr>
          <w:sz w:val="27"/>
        </w:rPr>
        <w:t>Sources</w:t>
      </w:r>
      <w:r>
        <w:rPr>
          <w:spacing w:val="-4"/>
          <w:sz w:val="27"/>
        </w:rPr>
        <w:t> </w:t>
      </w:r>
      <w:r>
        <w:rPr>
          <w:sz w:val="27"/>
        </w:rPr>
        <w:t>of</w:t>
      </w:r>
      <w:r>
        <w:rPr>
          <w:spacing w:val="-3"/>
          <w:sz w:val="27"/>
        </w:rPr>
        <w:t> </w:t>
      </w:r>
      <w:r>
        <w:rPr>
          <w:spacing w:val="-4"/>
          <w:sz w:val="27"/>
        </w:rPr>
        <w:t>Lead</w:t>
      </w:r>
    </w:p>
    <w:p>
      <w:pPr>
        <w:pStyle w:val="BodyText"/>
        <w:spacing w:before="1"/>
      </w:pPr>
    </w:p>
    <w:p>
      <w:pPr>
        <w:pStyle w:val="ListParagraph"/>
        <w:numPr>
          <w:ilvl w:val="1"/>
          <w:numId w:val="1"/>
        </w:numPr>
        <w:tabs>
          <w:tab w:pos="1782" w:val="left" w:leader="none"/>
          <w:tab w:pos="1800" w:val="left" w:leader="none"/>
        </w:tabs>
        <w:spacing w:line="240" w:lineRule="auto" w:before="0" w:after="0"/>
        <w:ind w:left="1800" w:right="0" w:hanging="720"/>
        <w:jc w:val="left"/>
        <w:rPr>
          <w:sz w:val="27"/>
        </w:rPr>
      </w:pPr>
      <w:r>
        <w:rPr>
          <w:sz w:val="27"/>
        </w:rPr>
        <w:t>Lead</w:t>
      </w:r>
      <w:r>
        <w:rPr>
          <w:spacing w:val="-3"/>
          <w:sz w:val="27"/>
        </w:rPr>
        <w:t> </w:t>
      </w:r>
      <w:r>
        <w:rPr>
          <w:sz w:val="27"/>
        </w:rPr>
        <w:t>is</w:t>
      </w:r>
      <w:r>
        <w:rPr>
          <w:spacing w:val="-4"/>
          <w:sz w:val="27"/>
        </w:rPr>
        <w:t> </w:t>
      </w:r>
      <w:r>
        <w:rPr>
          <w:sz w:val="27"/>
        </w:rPr>
        <w:t>a</w:t>
      </w:r>
      <w:r>
        <w:rPr>
          <w:spacing w:val="-4"/>
          <w:sz w:val="27"/>
        </w:rPr>
        <w:t> </w:t>
      </w:r>
      <w:r>
        <w:rPr>
          <w:sz w:val="27"/>
        </w:rPr>
        <w:t>common</w:t>
      </w:r>
      <w:r>
        <w:rPr>
          <w:spacing w:val="-4"/>
          <w:sz w:val="27"/>
        </w:rPr>
        <w:t> </w:t>
      </w:r>
      <w:r>
        <w:rPr>
          <w:sz w:val="27"/>
        </w:rPr>
        <w:t>metal</w:t>
      </w:r>
      <w:r>
        <w:rPr>
          <w:spacing w:val="-4"/>
          <w:sz w:val="27"/>
        </w:rPr>
        <w:t> </w:t>
      </w:r>
      <w:r>
        <w:rPr>
          <w:sz w:val="27"/>
        </w:rPr>
        <w:t>found</w:t>
      </w:r>
      <w:r>
        <w:rPr>
          <w:spacing w:val="-4"/>
          <w:sz w:val="27"/>
        </w:rPr>
        <w:t> </w:t>
      </w:r>
      <w:r>
        <w:rPr>
          <w:sz w:val="27"/>
        </w:rPr>
        <w:t>throughout</w:t>
      </w:r>
      <w:r>
        <w:rPr>
          <w:spacing w:val="-4"/>
          <w:sz w:val="27"/>
        </w:rPr>
        <w:t> </w:t>
      </w:r>
      <w:r>
        <w:rPr>
          <w:sz w:val="27"/>
        </w:rPr>
        <w:t>the</w:t>
      </w:r>
      <w:r>
        <w:rPr>
          <w:spacing w:val="-4"/>
          <w:sz w:val="27"/>
        </w:rPr>
        <w:t> </w:t>
      </w:r>
      <w:r>
        <w:rPr>
          <w:sz w:val="27"/>
        </w:rPr>
        <w:t>environment</w:t>
      </w:r>
      <w:r>
        <w:rPr>
          <w:spacing w:val="-4"/>
          <w:sz w:val="27"/>
        </w:rPr>
        <w:t> </w:t>
      </w:r>
      <w:r>
        <w:rPr>
          <w:sz w:val="27"/>
        </w:rPr>
        <w:t>in</w:t>
      </w:r>
      <w:r>
        <w:rPr>
          <w:spacing w:val="-4"/>
          <w:sz w:val="27"/>
        </w:rPr>
        <w:t> </w:t>
      </w:r>
      <w:r>
        <w:rPr>
          <w:sz w:val="27"/>
        </w:rPr>
        <w:t>lead-based paint; air; soil; household dust; food; certain types of pottery, porcelain, and pewter; and water.</w:t>
      </w:r>
    </w:p>
    <w:p>
      <w:pPr>
        <w:pStyle w:val="BodyText"/>
      </w:pPr>
    </w:p>
    <w:p>
      <w:pPr>
        <w:pStyle w:val="ListParagraph"/>
        <w:numPr>
          <w:ilvl w:val="1"/>
          <w:numId w:val="1"/>
        </w:numPr>
        <w:tabs>
          <w:tab w:pos="1790" w:val="left" w:leader="none"/>
          <w:tab w:pos="1800" w:val="left" w:leader="none"/>
        </w:tabs>
        <w:spacing w:line="240" w:lineRule="auto" w:before="0" w:after="0"/>
        <w:ind w:left="1800" w:right="38" w:hanging="720"/>
        <w:jc w:val="left"/>
        <w:rPr>
          <w:sz w:val="27"/>
        </w:rPr>
      </w:pPr>
      <w:r>
        <w:rPr>
          <w:sz w:val="27"/>
        </w:rPr>
        <w:t>Lead is unusual among drinking water contaminants in that it seldom occurs naturally in water supplies like rivers and lakes.</w:t>
      </w:r>
      <w:r>
        <w:rPr>
          <w:spacing w:val="40"/>
          <w:sz w:val="27"/>
        </w:rPr>
        <w:t> </w:t>
      </w:r>
      <w:r>
        <w:rPr>
          <w:sz w:val="27"/>
        </w:rPr>
        <w:t>Lead enters drinking</w:t>
      </w:r>
      <w:r>
        <w:rPr>
          <w:spacing w:val="-3"/>
          <w:sz w:val="27"/>
        </w:rPr>
        <w:t> </w:t>
      </w:r>
      <w:r>
        <w:rPr>
          <w:sz w:val="27"/>
        </w:rPr>
        <w:t>water</w:t>
      </w:r>
      <w:r>
        <w:rPr>
          <w:spacing w:val="-3"/>
          <w:sz w:val="27"/>
        </w:rPr>
        <w:t> </w:t>
      </w:r>
      <w:r>
        <w:rPr>
          <w:sz w:val="27"/>
        </w:rPr>
        <w:t>primarily</w:t>
      </w:r>
      <w:r>
        <w:rPr>
          <w:spacing w:val="-3"/>
          <w:sz w:val="27"/>
        </w:rPr>
        <w:t> </w:t>
      </w:r>
      <w:r>
        <w:rPr>
          <w:sz w:val="27"/>
        </w:rPr>
        <w:t>as</w:t>
      </w:r>
      <w:r>
        <w:rPr>
          <w:spacing w:val="-2"/>
          <w:sz w:val="27"/>
        </w:rPr>
        <w:t> </w:t>
      </w:r>
      <w:r>
        <w:rPr>
          <w:sz w:val="27"/>
        </w:rPr>
        <w:t>a</w:t>
      </w:r>
      <w:r>
        <w:rPr>
          <w:spacing w:val="-3"/>
          <w:sz w:val="27"/>
        </w:rPr>
        <w:t> </w:t>
      </w:r>
      <w:r>
        <w:rPr>
          <w:sz w:val="27"/>
        </w:rPr>
        <w:t>result</w:t>
      </w:r>
      <w:r>
        <w:rPr>
          <w:spacing w:val="-3"/>
          <w:sz w:val="27"/>
        </w:rPr>
        <w:t> </w:t>
      </w:r>
      <w:r>
        <w:rPr>
          <w:sz w:val="27"/>
        </w:rPr>
        <w:t>of</w:t>
      </w:r>
      <w:r>
        <w:rPr>
          <w:spacing w:val="-3"/>
          <w:sz w:val="27"/>
        </w:rPr>
        <w:t> </w:t>
      </w:r>
      <w:r>
        <w:rPr>
          <w:sz w:val="27"/>
        </w:rPr>
        <w:t>the</w:t>
      </w:r>
      <w:r>
        <w:rPr>
          <w:spacing w:val="-3"/>
          <w:sz w:val="27"/>
        </w:rPr>
        <w:t> </w:t>
      </w:r>
      <w:r>
        <w:rPr>
          <w:sz w:val="27"/>
        </w:rPr>
        <w:t>corrosion,</w:t>
      </w:r>
      <w:r>
        <w:rPr>
          <w:spacing w:val="-3"/>
          <w:sz w:val="27"/>
        </w:rPr>
        <w:t> </w:t>
      </w:r>
      <w:r>
        <w:rPr>
          <w:sz w:val="27"/>
        </w:rPr>
        <w:t>or</w:t>
      </w:r>
      <w:r>
        <w:rPr>
          <w:spacing w:val="-3"/>
          <w:sz w:val="27"/>
        </w:rPr>
        <w:t> </w:t>
      </w:r>
      <w:r>
        <w:rPr>
          <w:sz w:val="27"/>
        </w:rPr>
        <w:t>wearing</w:t>
      </w:r>
      <w:r>
        <w:rPr>
          <w:spacing w:val="-3"/>
          <w:sz w:val="27"/>
        </w:rPr>
        <w:t> </w:t>
      </w:r>
      <w:r>
        <w:rPr>
          <w:sz w:val="27"/>
        </w:rPr>
        <w:t>away,</w:t>
      </w:r>
      <w:r>
        <w:rPr>
          <w:spacing w:val="-3"/>
          <w:sz w:val="27"/>
        </w:rPr>
        <w:t> </w:t>
      </w:r>
      <w:r>
        <w:rPr>
          <w:sz w:val="27"/>
        </w:rPr>
        <w:t>of materials containing lead in the water distribution system and household plumbing.</w:t>
      </w:r>
      <w:r>
        <w:rPr>
          <w:spacing w:val="40"/>
          <w:sz w:val="27"/>
        </w:rPr>
        <w:t> </w:t>
      </w:r>
      <w:r>
        <w:rPr>
          <w:sz w:val="27"/>
        </w:rPr>
        <w:t>These</w:t>
      </w:r>
      <w:r>
        <w:rPr>
          <w:spacing w:val="-4"/>
          <w:sz w:val="27"/>
        </w:rPr>
        <w:t> </w:t>
      </w:r>
      <w:r>
        <w:rPr>
          <w:sz w:val="27"/>
        </w:rPr>
        <w:t>materials</w:t>
      </w:r>
      <w:r>
        <w:rPr>
          <w:spacing w:val="-4"/>
          <w:sz w:val="27"/>
        </w:rPr>
        <w:t> </w:t>
      </w:r>
      <w:r>
        <w:rPr>
          <w:sz w:val="27"/>
        </w:rPr>
        <w:t>include</w:t>
      </w:r>
      <w:r>
        <w:rPr>
          <w:spacing w:val="-4"/>
          <w:sz w:val="27"/>
        </w:rPr>
        <w:t> </w:t>
      </w:r>
      <w:r>
        <w:rPr>
          <w:sz w:val="27"/>
        </w:rPr>
        <w:t>lead-based</w:t>
      </w:r>
      <w:r>
        <w:rPr>
          <w:spacing w:val="-4"/>
          <w:sz w:val="27"/>
        </w:rPr>
        <w:t> </w:t>
      </w:r>
      <w:r>
        <w:rPr>
          <w:sz w:val="27"/>
        </w:rPr>
        <w:t>solder</w:t>
      </w:r>
      <w:r>
        <w:rPr>
          <w:spacing w:val="-4"/>
          <w:sz w:val="27"/>
        </w:rPr>
        <w:t> </w:t>
      </w:r>
      <w:r>
        <w:rPr>
          <w:sz w:val="27"/>
        </w:rPr>
        <w:t>used</w:t>
      </w:r>
      <w:r>
        <w:rPr>
          <w:spacing w:val="-4"/>
          <w:sz w:val="27"/>
        </w:rPr>
        <w:t> </w:t>
      </w:r>
      <w:r>
        <w:rPr>
          <w:sz w:val="27"/>
        </w:rPr>
        <w:t>to</w:t>
      </w:r>
      <w:r>
        <w:rPr>
          <w:spacing w:val="-4"/>
          <w:sz w:val="27"/>
        </w:rPr>
        <w:t> </w:t>
      </w:r>
      <w:r>
        <w:rPr>
          <w:sz w:val="27"/>
        </w:rPr>
        <w:t>join</w:t>
      </w:r>
      <w:r>
        <w:rPr>
          <w:spacing w:val="-4"/>
          <w:sz w:val="27"/>
        </w:rPr>
        <w:t> </w:t>
      </w:r>
      <w:r>
        <w:rPr>
          <w:sz w:val="27"/>
        </w:rPr>
        <w:t>copper pipe, brass and chrome plated brass faucets, and in some cases, pipes made of lead that connect your house to the water main (service</w:t>
      </w:r>
    </w:p>
    <w:p>
      <w:pPr>
        <w:pStyle w:val="BodyText"/>
        <w:ind w:left="1800" w:right="27"/>
      </w:pPr>
      <w:r>
        <w:rPr/>
        <w:t>lines).</w:t>
      </w:r>
      <w:r>
        <w:rPr>
          <w:spacing w:val="40"/>
        </w:rPr>
        <w:t> </w:t>
      </w:r>
      <w:r>
        <w:rPr/>
        <w:t>In 1986, Congress banned the use of lead solder containing greater</w:t>
      </w:r>
      <w:r>
        <w:rPr>
          <w:spacing w:val="-4"/>
        </w:rPr>
        <w:t> </w:t>
      </w:r>
      <w:r>
        <w:rPr/>
        <w:t>than</w:t>
      </w:r>
      <w:r>
        <w:rPr>
          <w:spacing w:val="-3"/>
        </w:rPr>
        <w:t> </w:t>
      </w:r>
      <w:r>
        <w:rPr/>
        <w:t>0.2%</w:t>
      </w:r>
      <w:r>
        <w:rPr>
          <w:spacing w:val="-3"/>
        </w:rPr>
        <w:t> </w:t>
      </w:r>
      <w:r>
        <w:rPr/>
        <w:t>lead,</w:t>
      </w:r>
      <w:r>
        <w:rPr>
          <w:spacing w:val="-3"/>
        </w:rPr>
        <w:t> </w:t>
      </w:r>
      <w:r>
        <w:rPr/>
        <w:t>and</w:t>
      </w:r>
      <w:r>
        <w:rPr>
          <w:spacing w:val="-3"/>
        </w:rPr>
        <w:t> </w:t>
      </w:r>
      <w:r>
        <w:rPr/>
        <w:t>restricted</w:t>
      </w:r>
      <w:r>
        <w:rPr>
          <w:spacing w:val="-4"/>
        </w:rPr>
        <w:t> </w:t>
      </w:r>
      <w:r>
        <w:rPr/>
        <w:t>the</w:t>
      </w:r>
      <w:r>
        <w:rPr>
          <w:spacing w:val="-4"/>
        </w:rPr>
        <w:t> </w:t>
      </w:r>
      <w:r>
        <w:rPr/>
        <w:t>lead</w:t>
      </w:r>
      <w:r>
        <w:rPr>
          <w:spacing w:val="-4"/>
        </w:rPr>
        <w:t> </w:t>
      </w:r>
      <w:r>
        <w:rPr/>
        <w:t>content</w:t>
      </w:r>
      <w:r>
        <w:rPr>
          <w:spacing w:val="-4"/>
        </w:rPr>
        <w:t> </w:t>
      </w:r>
      <w:r>
        <w:rPr/>
        <w:t>of</w:t>
      </w:r>
      <w:r>
        <w:rPr>
          <w:spacing w:val="-4"/>
        </w:rPr>
        <w:t> </w:t>
      </w:r>
      <w:r>
        <w:rPr/>
        <w:t>faucets,</w:t>
      </w:r>
      <w:r>
        <w:rPr>
          <w:spacing w:val="-4"/>
        </w:rPr>
        <w:t> </w:t>
      </w:r>
      <w:r>
        <w:rPr/>
        <w:t>pipes and other plumbing materials to 8.0%.</w:t>
      </w:r>
    </w:p>
    <w:p>
      <w:pPr>
        <w:pStyle w:val="BodyText"/>
      </w:pPr>
    </w:p>
    <w:p>
      <w:pPr>
        <w:pStyle w:val="ListParagraph"/>
        <w:numPr>
          <w:ilvl w:val="1"/>
          <w:numId w:val="1"/>
        </w:numPr>
        <w:tabs>
          <w:tab w:pos="1800" w:val="left" w:leader="none"/>
          <w:tab w:pos="1866" w:val="left" w:leader="none"/>
        </w:tabs>
        <w:spacing w:line="240" w:lineRule="auto" w:before="0" w:after="0"/>
        <w:ind w:left="1800" w:right="21" w:hanging="720"/>
        <w:jc w:val="left"/>
        <w:rPr>
          <w:sz w:val="27"/>
        </w:rPr>
      </w:pPr>
      <w:r>
        <w:rPr>
          <w:sz w:val="27"/>
        </w:rPr>
        <w:tab/>
        <w:t>Lead</w:t>
      </w:r>
      <w:r>
        <w:rPr>
          <w:spacing w:val="-4"/>
          <w:sz w:val="27"/>
        </w:rPr>
        <w:t> </w:t>
      </w:r>
      <w:r>
        <w:rPr>
          <w:sz w:val="27"/>
        </w:rPr>
        <w:t>exposure</w:t>
      </w:r>
      <w:r>
        <w:rPr>
          <w:spacing w:val="-5"/>
          <w:sz w:val="27"/>
        </w:rPr>
        <w:t> </w:t>
      </w:r>
      <w:r>
        <w:rPr>
          <w:sz w:val="27"/>
        </w:rPr>
        <w:t>can</w:t>
      </w:r>
      <w:r>
        <w:rPr>
          <w:spacing w:val="-4"/>
          <w:sz w:val="27"/>
        </w:rPr>
        <w:t> </w:t>
      </w:r>
      <w:r>
        <w:rPr>
          <w:sz w:val="27"/>
        </w:rPr>
        <w:t>also</w:t>
      </w:r>
      <w:r>
        <w:rPr>
          <w:spacing w:val="-4"/>
          <w:sz w:val="27"/>
        </w:rPr>
        <w:t> </w:t>
      </w:r>
      <w:r>
        <w:rPr>
          <w:sz w:val="27"/>
        </w:rPr>
        <w:t>result</w:t>
      </w:r>
      <w:r>
        <w:rPr>
          <w:spacing w:val="-1"/>
          <w:sz w:val="27"/>
        </w:rPr>
        <w:t> </w:t>
      </w:r>
      <w:r>
        <w:rPr>
          <w:sz w:val="27"/>
        </w:rPr>
        <w:t>from</w:t>
      </w:r>
      <w:r>
        <w:rPr>
          <w:spacing w:val="-4"/>
          <w:sz w:val="27"/>
        </w:rPr>
        <w:t> </w:t>
      </w:r>
      <w:r>
        <w:rPr>
          <w:sz w:val="27"/>
        </w:rPr>
        <w:t>lead-based</w:t>
      </w:r>
      <w:r>
        <w:rPr>
          <w:spacing w:val="-3"/>
          <w:sz w:val="27"/>
        </w:rPr>
        <w:t> </w:t>
      </w:r>
      <w:r>
        <w:rPr>
          <w:sz w:val="27"/>
        </w:rPr>
        <w:t>paint;</w:t>
      </w:r>
      <w:r>
        <w:rPr>
          <w:spacing w:val="-4"/>
          <w:sz w:val="27"/>
        </w:rPr>
        <w:t> </w:t>
      </w:r>
      <w:r>
        <w:rPr>
          <w:sz w:val="27"/>
        </w:rPr>
        <w:t>air;</w:t>
      </w:r>
      <w:r>
        <w:rPr>
          <w:spacing w:val="-3"/>
          <w:sz w:val="27"/>
        </w:rPr>
        <w:t> </w:t>
      </w:r>
      <w:r>
        <w:rPr>
          <w:sz w:val="27"/>
        </w:rPr>
        <w:t>soil;</w:t>
      </w:r>
      <w:r>
        <w:rPr>
          <w:spacing w:val="-4"/>
          <w:sz w:val="27"/>
        </w:rPr>
        <w:t> </w:t>
      </w:r>
      <w:r>
        <w:rPr>
          <w:sz w:val="27"/>
        </w:rPr>
        <w:t>household dust; food; certain types of pottery, porcelain, and pewter; and water.</w:t>
      </w:r>
    </w:p>
    <w:p>
      <w:pPr>
        <w:pStyle w:val="BodyText"/>
      </w:pPr>
    </w:p>
    <w:p>
      <w:pPr>
        <w:pStyle w:val="BodyText"/>
      </w:pPr>
    </w:p>
    <w:p>
      <w:pPr>
        <w:pStyle w:val="ListParagraph"/>
        <w:numPr>
          <w:ilvl w:val="0"/>
          <w:numId w:val="1"/>
        </w:numPr>
        <w:tabs>
          <w:tab w:pos="1080" w:val="left" w:leader="none"/>
          <w:tab w:pos="1115" w:val="left" w:leader="none"/>
        </w:tabs>
        <w:spacing w:line="240" w:lineRule="auto" w:before="0" w:after="0"/>
        <w:ind w:left="1080" w:right="150" w:hanging="720"/>
        <w:jc w:val="left"/>
        <w:rPr>
          <w:sz w:val="27"/>
        </w:rPr>
      </w:pPr>
      <w:r>
        <w:rPr>
          <w:sz w:val="27"/>
        </w:rPr>
        <w:t>If</w:t>
      </w:r>
      <w:r>
        <w:rPr>
          <w:spacing w:val="30"/>
          <w:sz w:val="27"/>
        </w:rPr>
        <w:t> </w:t>
      </w:r>
      <w:r>
        <w:rPr>
          <w:sz w:val="27"/>
        </w:rPr>
        <w:t>a</w:t>
      </w:r>
      <w:r>
        <w:rPr>
          <w:spacing w:val="-3"/>
          <w:sz w:val="27"/>
        </w:rPr>
        <w:t> </w:t>
      </w:r>
      <w:r>
        <w:rPr>
          <w:sz w:val="27"/>
        </w:rPr>
        <w:t>water</w:t>
      </w:r>
      <w:r>
        <w:rPr>
          <w:spacing w:val="-3"/>
          <w:sz w:val="27"/>
        </w:rPr>
        <w:t> </w:t>
      </w:r>
      <w:r>
        <w:rPr>
          <w:sz w:val="27"/>
        </w:rPr>
        <w:t>test</w:t>
      </w:r>
      <w:r>
        <w:rPr>
          <w:spacing w:val="-3"/>
          <w:sz w:val="27"/>
        </w:rPr>
        <w:t> </w:t>
      </w:r>
      <w:r>
        <w:rPr>
          <w:sz w:val="27"/>
        </w:rPr>
        <w:t>indicates</w:t>
      </w:r>
      <w:r>
        <w:rPr>
          <w:spacing w:val="-3"/>
          <w:sz w:val="27"/>
        </w:rPr>
        <w:t> </w:t>
      </w:r>
      <w:r>
        <w:rPr>
          <w:sz w:val="27"/>
        </w:rPr>
        <w:t>that the</w:t>
      </w:r>
      <w:r>
        <w:rPr>
          <w:spacing w:val="-3"/>
          <w:sz w:val="27"/>
        </w:rPr>
        <w:t> </w:t>
      </w:r>
      <w:r>
        <w:rPr>
          <w:sz w:val="27"/>
        </w:rPr>
        <w:t>drinking</w:t>
      </w:r>
      <w:r>
        <w:rPr>
          <w:spacing w:val="-3"/>
          <w:sz w:val="27"/>
        </w:rPr>
        <w:t> </w:t>
      </w:r>
      <w:r>
        <w:rPr>
          <w:sz w:val="27"/>
        </w:rPr>
        <w:t>water</w:t>
      </w:r>
      <w:r>
        <w:rPr>
          <w:spacing w:val="-3"/>
          <w:sz w:val="27"/>
        </w:rPr>
        <w:t> </w:t>
      </w:r>
      <w:r>
        <w:rPr>
          <w:sz w:val="27"/>
        </w:rPr>
        <w:t>drawn</w:t>
      </w:r>
      <w:r>
        <w:rPr>
          <w:spacing w:val="-4"/>
          <w:sz w:val="27"/>
        </w:rPr>
        <w:t> </w:t>
      </w:r>
      <w:r>
        <w:rPr>
          <w:sz w:val="27"/>
        </w:rPr>
        <w:t>from</w:t>
      </w:r>
      <w:r>
        <w:rPr>
          <w:spacing w:val="-3"/>
          <w:sz w:val="27"/>
        </w:rPr>
        <w:t> </w:t>
      </w:r>
      <w:r>
        <w:rPr>
          <w:sz w:val="27"/>
        </w:rPr>
        <w:t>a</w:t>
      </w:r>
      <w:r>
        <w:rPr>
          <w:spacing w:val="-3"/>
          <w:sz w:val="27"/>
        </w:rPr>
        <w:t> </w:t>
      </w:r>
      <w:r>
        <w:rPr>
          <w:sz w:val="27"/>
        </w:rPr>
        <w:t>tap</w:t>
      </w:r>
      <w:r>
        <w:rPr>
          <w:spacing w:val="-3"/>
          <w:sz w:val="27"/>
        </w:rPr>
        <w:t> </w:t>
      </w:r>
      <w:r>
        <w:rPr>
          <w:sz w:val="27"/>
        </w:rPr>
        <w:t>in</w:t>
      </w:r>
      <w:r>
        <w:rPr>
          <w:spacing w:val="-3"/>
          <w:sz w:val="27"/>
        </w:rPr>
        <w:t> </w:t>
      </w:r>
      <w:r>
        <w:rPr>
          <w:sz w:val="27"/>
        </w:rPr>
        <w:t>your</w:t>
      </w:r>
      <w:r>
        <w:rPr>
          <w:spacing w:val="-3"/>
          <w:sz w:val="27"/>
        </w:rPr>
        <w:t> </w:t>
      </w:r>
      <w:r>
        <w:rPr>
          <w:sz w:val="27"/>
        </w:rPr>
        <w:t>home contains lead above 15 ppb, then you should take the following precautions:</w:t>
      </w:r>
    </w:p>
    <w:p>
      <w:pPr>
        <w:pStyle w:val="ListParagraph"/>
        <w:spacing w:after="0" w:line="240" w:lineRule="auto"/>
        <w:jc w:val="left"/>
        <w:rPr>
          <w:sz w:val="27"/>
        </w:rPr>
        <w:sectPr>
          <w:pgSz w:w="12240" w:h="15840"/>
          <w:pgMar w:top="1380" w:bottom="280" w:left="1080" w:right="1440"/>
        </w:sectPr>
      </w:pPr>
    </w:p>
    <w:p>
      <w:pPr>
        <w:pStyle w:val="ListParagraph"/>
        <w:numPr>
          <w:ilvl w:val="1"/>
          <w:numId w:val="1"/>
        </w:numPr>
        <w:tabs>
          <w:tab w:pos="1782" w:val="left" w:leader="none"/>
          <w:tab w:pos="1799" w:val="left" w:leader="none"/>
        </w:tabs>
        <w:spacing w:line="240" w:lineRule="auto" w:before="69" w:after="0"/>
        <w:ind w:left="1799" w:right="1" w:hanging="720"/>
        <w:jc w:val="left"/>
        <w:rPr>
          <w:sz w:val="27"/>
        </w:rPr>
      </w:pPr>
      <w:r>
        <w:rPr>
          <w:sz w:val="27"/>
        </w:rPr>
        <w:t>Let</w:t>
      </w:r>
      <w:r>
        <w:rPr>
          <w:spacing w:val="-2"/>
          <w:sz w:val="27"/>
        </w:rPr>
        <w:t> </w:t>
      </w:r>
      <w:r>
        <w:rPr>
          <w:sz w:val="27"/>
        </w:rPr>
        <w:t>the</w:t>
      </w:r>
      <w:r>
        <w:rPr>
          <w:spacing w:val="-2"/>
          <w:sz w:val="27"/>
        </w:rPr>
        <w:t> </w:t>
      </w:r>
      <w:r>
        <w:rPr>
          <w:sz w:val="27"/>
        </w:rPr>
        <w:t>water</w:t>
      </w:r>
      <w:r>
        <w:rPr>
          <w:spacing w:val="-2"/>
          <w:sz w:val="27"/>
        </w:rPr>
        <w:t> </w:t>
      </w:r>
      <w:r>
        <w:rPr>
          <w:sz w:val="27"/>
        </w:rPr>
        <w:t>run</w:t>
      </w:r>
      <w:r>
        <w:rPr>
          <w:spacing w:val="-2"/>
          <w:sz w:val="27"/>
        </w:rPr>
        <w:t> </w:t>
      </w:r>
      <w:r>
        <w:rPr>
          <w:sz w:val="27"/>
        </w:rPr>
        <w:t>from</w:t>
      </w:r>
      <w:r>
        <w:rPr>
          <w:spacing w:val="-2"/>
          <w:sz w:val="27"/>
        </w:rPr>
        <w:t> </w:t>
      </w:r>
      <w:r>
        <w:rPr>
          <w:sz w:val="27"/>
        </w:rPr>
        <w:t>the</w:t>
      </w:r>
      <w:r>
        <w:rPr>
          <w:spacing w:val="-2"/>
          <w:sz w:val="27"/>
        </w:rPr>
        <w:t> </w:t>
      </w:r>
      <w:r>
        <w:rPr>
          <w:sz w:val="27"/>
        </w:rPr>
        <w:t>tap</w:t>
      </w:r>
      <w:r>
        <w:rPr>
          <w:spacing w:val="-2"/>
          <w:sz w:val="27"/>
        </w:rPr>
        <w:t> </w:t>
      </w:r>
      <w:r>
        <w:rPr>
          <w:sz w:val="27"/>
        </w:rPr>
        <w:t>before</w:t>
      </w:r>
      <w:r>
        <w:rPr>
          <w:spacing w:val="-2"/>
          <w:sz w:val="27"/>
        </w:rPr>
        <w:t> </w:t>
      </w:r>
      <w:r>
        <w:rPr>
          <w:sz w:val="27"/>
        </w:rPr>
        <w:t>using</w:t>
      </w:r>
      <w:r>
        <w:rPr>
          <w:spacing w:val="-2"/>
          <w:sz w:val="27"/>
        </w:rPr>
        <w:t> </w:t>
      </w:r>
      <w:r>
        <w:rPr>
          <w:sz w:val="27"/>
        </w:rPr>
        <w:t>it</w:t>
      </w:r>
      <w:r>
        <w:rPr>
          <w:spacing w:val="-2"/>
          <w:sz w:val="27"/>
        </w:rPr>
        <w:t> </w:t>
      </w:r>
      <w:r>
        <w:rPr>
          <w:sz w:val="27"/>
        </w:rPr>
        <w:t>for</w:t>
      </w:r>
      <w:r>
        <w:rPr>
          <w:spacing w:val="-3"/>
          <w:sz w:val="27"/>
        </w:rPr>
        <w:t> </w:t>
      </w:r>
      <w:r>
        <w:rPr>
          <w:sz w:val="27"/>
        </w:rPr>
        <w:t>drinking</w:t>
      </w:r>
      <w:r>
        <w:rPr>
          <w:spacing w:val="-2"/>
          <w:sz w:val="27"/>
        </w:rPr>
        <w:t> </w:t>
      </w:r>
      <w:r>
        <w:rPr>
          <w:sz w:val="27"/>
        </w:rPr>
        <w:t>or</w:t>
      </w:r>
      <w:r>
        <w:rPr>
          <w:spacing w:val="-2"/>
          <w:sz w:val="27"/>
        </w:rPr>
        <w:t> </w:t>
      </w:r>
      <w:r>
        <w:rPr>
          <w:sz w:val="27"/>
        </w:rPr>
        <w:t>cooking</w:t>
      </w:r>
      <w:r>
        <w:rPr>
          <w:spacing w:val="-2"/>
          <w:sz w:val="27"/>
        </w:rPr>
        <w:t> </w:t>
      </w:r>
      <w:r>
        <w:rPr>
          <w:sz w:val="27"/>
        </w:rPr>
        <w:t>any time the water in a faucet has gone unused for more than six hours.</w:t>
      </w:r>
      <w:r>
        <w:rPr>
          <w:spacing w:val="40"/>
          <w:sz w:val="27"/>
        </w:rPr>
        <w:t> </w:t>
      </w:r>
      <w:r>
        <w:rPr>
          <w:sz w:val="27"/>
        </w:rPr>
        <w:t>The longer water resides in your home's plumbing the more lead it may contain. Flushing the tap means running the cold water faucet until the water gets noticeably colder, usually about three minutes.</w:t>
      </w:r>
      <w:r>
        <w:rPr>
          <w:spacing w:val="40"/>
          <w:sz w:val="27"/>
        </w:rPr>
        <w:t> </w:t>
      </w:r>
      <w:r>
        <w:rPr>
          <w:sz w:val="27"/>
        </w:rPr>
        <w:t>If your house has</w:t>
      </w:r>
      <w:r>
        <w:rPr>
          <w:spacing w:val="-3"/>
          <w:sz w:val="27"/>
        </w:rPr>
        <w:t> </w:t>
      </w:r>
      <w:r>
        <w:rPr>
          <w:sz w:val="27"/>
        </w:rPr>
        <w:t>a</w:t>
      </w:r>
      <w:r>
        <w:rPr>
          <w:spacing w:val="-3"/>
          <w:sz w:val="27"/>
        </w:rPr>
        <w:t> </w:t>
      </w:r>
      <w:r>
        <w:rPr>
          <w:sz w:val="27"/>
        </w:rPr>
        <w:t>lead</w:t>
      </w:r>
      <w:r>
        <w:rPr>
          <w:spacing w:val="-2"/>
          <w:sz w:val="27"/>
        </w:rPr>
        <w:t> </w:t>
      </w:r>
      <w:r>
        <w:rPr>
          <w:sz w:val="27"/>
        </w:rPr>
        <w:t>service</w:t>
      </w:r>
      <w:r>
        <w:rPr>
          <w:spacing w:val="-3"/>
          <w:sz w:val="27"/>
        </w:rPr>
        <w:t> </w:t>
      </w:r>
      <w:r>
        <w:rPr>
          <w:sz w:val="27"/>
        </w:rPr>
        <w:t>line</w:t>
      </w:r>
      <w:r>
        <w:rPr>
          <w:spacing w:val="-3"/>
          <w:sz w:val="27"/>
        </w:rPr>
        <w:t> </w:t>
      </w:r>
      <w:r>
        <w:rPr>
          <w:sz w:val="27"/>
        </w:rPr>
        <w:t>to</w:t>
      </w:r>
      <w:r>
        <w:rPr>
          <w:spacing w:val="-3"/>
          <w:sz w:val="27"/>
        </w:rPr>
        <w:t> </w:t>
      </w:r>
      <w:r>
        <w:rPr>
          <w:sz w:val="27"/>
        </w:rPr>
        <w:t>the</w:t>
      </w:r>
      <w:r>
        <w:rPr>
          <w:spacing w:val="-3"/>
          <w:sz w:val="27"/>
        </w:rPr>
        <w:t> </w:t>
      </w:r>
      <w:r>
        <w:rPr>
          <w:sz w:val="27"/>
        </w:rPr>
        <w:t>water</w:t>
      </w:r>
      <w:r>
        <w:rPr>
          <w:spacing w:val="-3"/>
          <w:sz w:val="27"/>
        </w:rPr>
        <w:t> </w:t>
      </w:r>
      <w:r>
        <w:rPr>
          <w:sz w:val="27"/>
        </w:rPr>
        <w:t>main,</w:t>
      </w:r>
      <w:r>
        <w:rPr>
          <w:spacing w:val="-3"/>
          <w:sz w:val="27"/>
        </w:rPr>
        <w:t> </w:t>
      </w:r>
      <w:r>
        <w:rPr>
          <w:sz w:val="27"/>
        </w:rPr>
        <w:t>you</w:t>
      </w:r>
      <w:r>
        <w:rPr>
          <w:spacing w:val="-3"/>
          <w:sz w:val="27"/>
        </w:rPr>
        <w:t> </w:t>
      </w:r>
      <w:r>
        <w:rPr>
          <w:sz w:val="27"/>
        </w:rPr>
        <w:t>may</w:t>
      </w:r>
      <w:r>
        <w:rPr>
          <w:spacing w:val="-3"/>
          <w:sz w:val="27"/>
        </w:rPr>
        <w:t> </w:t>
      </w:r>
      <w:r>
        <w:rPr>
          <w:sz w:val="27"/>
        </w:rPr>
        <w:t>have</w:t>
      </w:r>
      <w:r>
        <w:rPr>
          <w:spacing w:val="-3"/>
          <w:sz w:val="27"/>
        </w:rPr>
        <w:t> </w:t>
      </w:r>
      <w:r>
        <w:rPr>
          <w:sz w:val="27"/>
        </w:rPr>
        <w:t>to</w:t>
      </w:r>
      <w:r>
        <w:rPr>
          <w:spacing w:val="-3"/>
          <w:sz w:val="27"/>
        </w:rPr>
        <w:t> </w:t>
      </w:r>
      <w:r>
        <w:rPr>
          <w:sz w:val="27"/>
        </w:rPr>
        <w:t>flush</w:t>
      </w:r>
      <w:r>
        <w:rPr>
          <w:spacing w:val="-3"/>
          <w:sz w:val="27"/>
        </w:rPr>
        <w:t> </w:t>
      </w:r>
      <w:r>
        <w:rPr>
          <w:sz w:val="27"/>
        </w:rPr>
        <w:t>the</w:t>
      </w:r>
      <w:r>
        <w:rPr>
          <w:spacing w:val="-3"/>
          <w:sz w:val="27"/>
        </w:rPr>
        <w:t> </w:t>
      </w:r>
      <w:r>
        <w:rPr>
          <w:sz w:val="27"/>
        </w:rPr>
        <w:t>water for a longer time, perhaps five minutes, before drinking.</w:t>
      </w:r>
      <w:r>
        <w:rPr>
          <w:spacing w:val="40"/>
          <w:sz w:val="27"/>
        </w:rPr>
        <w:t> </w:t>
      </w:r>
      <w:r>
        <w:rPr>
          <w:sz w:val="27"/>
        </w:rPr>
        <w:t>Although toilet flushing or showering flushes water through a portion of your home's plumbing system, you still need to flush the water in each faucet before using it for drinking or cooking.</w:t>
      </w:r>
    </w:p>
    <w:p>
      <w:pPr>
        <w:pStyle w:val="BodyText"/>
      </w:pPr>
    </w:p>
    <w:p>
      <w:pPr>
        <w:pStyle w:val="ListParagraph"/>
        <w:numPr>
          <w:ilvl w:val="1"/>
          <w:numId w:val="1"/>
        </w:numPr>
        <w:tabs>
          <w:tab w:pos="1790" w:val="left" w:leader="none"/>
          <w:tab w:pos="1800" w:val="left" w:leader="none"/>
        </w:tabs>
        <w:spacing w:line="240" w:lineRule="auto" w:before="0" w:after="0"/>
        <w:ind w:left="1800" w:right="279" w:hanging="721"/>
        <w:jc w:val="left"/>
        <w:rPr>
          <w:sz w:val="27"/>
        </w:rPr>
      </w:pPr>
      <w:r>
        <w:rPr>
          <w:sz w:val="27"/>
        </w:rPr>
        <w:t>Try not to cook with or drink water from the hot water tap.</w:t>
      </w:r>
      <w:r>
        <w:rPr>
          <w:spacing w:val="40"/>
          <w:sz w:val="27"/>
        </w:rPr>
        <w:t> </w:t>
      </w:r>
      <w:r>
        <w:rPr>
          <w:sz w:val="27"/>
        </w:rPr>
        <w:t>Hot water can dissolve more lead more quickly than cold water.</w:t>
      </w:r>
      <w:r>
        <w:rPr>
          <w:spacing w:val="40"/>
          <w:sz w:val="27"/>
        </w:rPr>
        <w:t> </w:t>
      </w:r>
      <w:r>
        <w:rPr>
          <w:sz w:val="27"/>
        </w:rPr>
        <w:t>If you need hot water,</w:t>
      </w:r>
      <w:r>
        <w:rPr>
          <w:spacing w:val="-3"/>
          <w:sz w:val="27"/>
        </w:rPr>
        <w:t> </w:t>
      </w:r>
      <w:r>
        <w:rPr>
          <w:sz w:val="27"/>
        </w:rPr>
        <w:t>draw</w:t>
      </w:r>
      <w:r>
        <w:rPr>
          <w:spacing w:val="-2"/>
          <w:sz w:val="27"/>
        </w:rPr>
        <w:t> </w:t>
      </w:r>
      <w:r>
        <w:rPr>
          <w:sz w:val="27"/>
        </w:rPr>
        <w:t>water</w:t>
      </w:r>
      <w:r>
        <w:rPr>
          <w:spacing w:val="-3"/>
          <w:sz w:val="27"/>
        </w:rPr>
        <w:t> </w:t>
      </w:r>
      <w:r>
        <w:rPr>
          <w:sz w:val="27"/>
        </w:rPr>
        <w:t>from</w:t>
      </w:r>
      <w:r>
        <w:rPr>
          <w:spacing w:val="-3"/>
          <w:sz w:val="27"/>
        </w:rPr>
        <w:t> </w:t>
      </w:r>
      <w:r>
        <w:rPr>
          <w:sz w:val="27"/>
        </w:rPr>
        <w:t>the</w:t>
      </w:r>
      <w:r>
        <w:rPr>
          <w:spacing w:val="-3"/>
          <w:sz w:val="27"/>
        </w:rPr>
        <w:t> </w:t>
      </w:r>
      <w:r>
        <w:rPr>
          <w:sz w:val="27"/>
        </w:rPr>
        <w:t>cold</w:t>
      </w:r>
      <w:r>
        <w:rPr>
          <w:spacing w:val="-3"/>
          <w:sz w:val="27"/>
        </w:rPr>
        <w:t> </w:t>
      </w:r>
      <w:r>
        <w:rPr>
          <w:sz w:val="27"/>
        </w:rPr>
        <w:t>tap</w:t>
      </w:r>
      <w:r>
        <w:rPr>
          <w:spacing w:val="-3"/>
          <w:sz w:val="27"/>
        </w:rPr>
        <w:t> </w:t>
      </w:r>
      <w:r>
        <w:rPr>
          <w:sz w:val="27"/>
        </w:rPr>
        <w:t>and</w:t>
      </w:r>
      <w:r>
        <w:rPr>
          <w:spacing w:val="-3"/>
          <w:sz w:val="27"/>
        </w:rPr>
        <w:t> </w:t>
      </w:r>
      <w:r>
        <w:rPr>
          <w:sz w:val="27"/>
        </w:rPr>
        <w:t>heat</w:t>
      </w:r>
      <w:r>
        <w:rPr>
          <w:spacing w:val="-3"/>
          <w:sz w:val="27"/>
        </w:rPr>
        <w:t> </w:t>
      </w:r>
      <w:r>
        <w:rPr>
          <w:sz w:val="27"/>
        </w:rPr>
        <w:t>it</w:t>
      </w:r>
      <w:r>
        <w:rPr>
          <w:spacing w:val="-3"/>
          <w:sz w:val="27"/>
        </w:rPr>
        <w:t> </w:t>
      </w:r>
      <w:r>
        <w:rPr>
          <w:sz w:val="27"/>
        </w:rPr>
        <w:t>on</w:t>
      </w:r>
      <w:r>
        <w:rPr>
          <w:spacing w:val="-3"/>
          <w:sz w:val="27"/>
        </w:rPr>
        <w:t> </w:t>
      </w:r>
      <w:r>
        <w:rPr>
          <w:sz w:val="27"/>
        </w:rPr>
        <w:t>the</w:t>
      </w:r>
      <w:r>
        <w:rPr>
          <w:spacing w:val="-3"/>
          <w:sz w:val="27"/>
        </w:rPr>
        <w:t> </w:t>
      </w:r>
      <w:r>
        <w:rPr>
          <w:sz w:val="27"/>
        </w:rPr>
        <w:t>stove.</w:t>
      </w:r>
      <w:r>
        <w:rPr>
          <w:spacing w:val="40"/>
          <w:sz w:val="27"/>
        </w:rPr>
        <w:t> </w:t>
      </w:r>
      <w:r>
        <w:rPr>
          <w:sz w:val="27"/>
        </w:rPr>
        <w:t>DO</w:t>
      </w:r>
      <w:r>
        <w:rPr>
          <w:spacing w:val="-3"/>
          <w:sz w:val="27"/>
        </w:rPr>
        <w:t> </w:t>
      </w:r>
      <w:r>
        <w:rPr>
          <w:sz w:val="27"/>
        </w:rPr>
        <w:t>NOT USE HOT TAP WATER TO PREPARE BABY FORMULA.</w:t>
      </w:r>
    </w:p>
    <w:p>
      <w:pPr>
        <w:pStyle w:val="BodyText"/>
        <w:spacing w:before="1"/>
      </w:pPr>
    </w:p>
    <w:p>
      <w:pPr>
        <w:pStyle w:val="ListParagraph"/>
        <w:numPr>
          <w:ilvl w:val="1"/>
          <w:numId w:val="1"/>
        </w:numPr>
        <w:tabs>
          <w:tab w:pos="1866" w:val="left" w:leader="none"/>
        </w:tabs>
        <w:spacing w:line="240" w:lineRule="auto" w:before="0" w:after="0"/>
        <w:ind w:left="1866" w:right="0" w:hanging="786"/>
        <w:jc w:val="left"/>
        <w:rPr>
          <w:sz w:val="27"/>
        </w:rPr>
      </w:pPr>
      <w:r>
        <w:rPr>
          <w:sz w:val="27"/>
        </w:rPr>
        <w:t>Boiling</w:t>
      </w:r>
      <w:r>
        <w:rPr>
          <w:spacing w:val="-2"/>
          <w:sz w:val="27"/>
        </w:rPr>
        <w:t> </w:t>
      </w:r>
      <w:r>
        <w:rPr>
          <w:sz w:val="27"/>
        </w:rPr>
        <w:t>water does</w:t>
      </w:r>
      <w:r>
        <w:rPr>
          <w:spacing w:val="-2"/>
          <w:sz w:val="27"/>
        </w:rPr>
        <w:t> </w:t>
      </w:r>
      <w:r>
        <w:rPr>
          <w:sz w:val="27"/>
        </w:rPr>
        <w:t>not</w:t>
      </w:r>
      <w:r>
        <w:rPr>
          <w:spacing w:val="-1"/>
          <w:sz w:val="27"/>
        </w:rPr>
        <w:t> </w:t>
      </w:r>
      <w:r>
        <w:rPr>
          <w:sz w:val="27"/>
        </w:rPr>
        <w:t>reduce</w:t>
      </w:r>
      <w:r>
        <w:rPr>
          <w:spacing w:val="-2"/>
          <w:sz w:val="27"/>
        </w:rPr>
        <w:t> </w:t>
      </w:r>
      <w:r>
        <w:rPr>
          <w:sz w:val="27"/>
        </w:rPr>
        <w:t>lead</w:t>
      </w:r>
      <w:r>
        <w:rPr>
          <w:spacing w:val="-1"/>
          <w:sz w:val="27"/>
        </w:rPr>
        <w:t> </w:t>
      </w:r>
      <w:r>
        <w:rPr>
          <w:spacing w:val="-2"/>
          <w:sz w:val="27"/>
        </w:rPr>
        <w:t>levels.</w:t>
      </w:r>
    </w:p>
    <w:p>
      <w:pPr>
        <w:pStyle w:val="BodyText"/>
      </w:pPr>
    </w:p>
    <w:p>
      <w:pPr>
        <w:pStyle w:val="Heading1"/>
        <w:numPr>
          <w:ilvl w:val="1"/>
          <w:numId w:val="1"/>
        </w:numPr>
        <w:tabs>
          <w:tab w:pos="1782" w:val="left" w:leader="none"/>
          <w:tab w:pos="1799" w:val="left" w:leader="none"/>
        </w:tabs>
        <w:spacing w:line="240" w:lineRule="auto" w:before="0" w:after="0"/>
        <w:ind w:left="1799" w:right="177" w:hanging="720"/>
        <w:jc w:val="left"/>
        <w:rPr>
          <w:b w:val="0"/>
        </w:rPr>
      </w:pPr>
      <w:r>
        <w:rPr>
          <w:b w:val="0"/>
        </w:rPr>
        <w:t>[</w:t>
      </w:r>
      <w:r>
        <w:rPr/>
        <w:t>ADD</w:t>
      </w:r>
      <w:r>
        <w:rPr>
          <w:spacing w:val="-5"/>
        </w:rPr>
        <w:t> </w:t>
      </w:r>
      <w:r>
        <w:rPr/>
        <w:t>ADDITIONAL</w:t>
      </w:r>
      <w:r>
        <w:rPr>
          <w:spacing w:val="-5"/>
        </w:rPr>
        <w:t> </w:t>
      </w:r>
      <w:r>
        <w:rPr/>
        <w:t>STEPS</w:t>
      </w:r>
      <w:r>
        <w:rPr>
          <w:spacing w:val="-5"/>
        </w:rPr>
        <w:t> </w:t>
      </w:r>
      <w:r>
        <w:rPr/>
        <w:t>THAT</w:t>
      </w:r>
      <w:r>
        <w:rPr>
          <w:spacing w:val="-5"/>
        </w:rPr>
        <w:t> </w:t>
      </w:r>
      <w:r>
        <w:rPr/>
        <w:t>CAN</w:t>
      </w:r>
      <w:r>
        <w:rPr>
          <w:spacing w:val="-5"/>
        </w:rPr>
        <w:t> </w:t>
      </w:r>
      <w:r>
        <w:rPr/>
        <w:t>BE</w:t>
      </w:r>
      <w:r>
        <w:rPr>
          <w:spacing w:val="-5"/>
        </w:rPr>
        <w:t> </w:t>
      </w:r>
      <w:r>
        <w:rPr/>
        <w:t>USED</w:t>
      </w:r>
      <w:r>
        <w:rPr>
          <w:spacing w:val="-5"/>
        </w:rPr>
        <w:t> </w:t>
      </w:r>
      <w:r>
        <w:rPr/>
        <w:t>TO</w:t>
      </w:r>
      <w:r>
        <w:rPr>
          <w:spacing w:val="-5"/>
        </w:rPr>
        <w:t> </w:t>
      </w:r>
      <w:r>
        <w:rPr/>
        <w:t>REDUCE LEAD EXPOSURE IF SERVICE LINE FLUSHING IS NOT EFFECTIVE AT REDUCING LEAD LEVELS BELOW 15 PPB</w:t>
      </w:r>
      <w:r>
        <w:rPr>
          <w:b w:val="0"/>
        </w:rPr>
        <w:t>]</w:t>
      </w:r>
    </w:p>
    <w:p>
      <w:pPr>
        <w:pStyle w:val="BodyText"/>
        <w:spacing w:before="310"/>
      </w:pPr>
    </w:p>
    <w:p>
      <w:pPr>
        <w:pStyle w:val="ListParagraph"/>
        <w:numPr>
          <w:ilvl w:val="0"/>
          <w:numId w:val="1"/>
        </w:numPr>
        <w:tabs>
          <w:tab w:pos="1085" w:val="left" w:leader="none"/>
        </w:tabs>
        <w:spacing w:line="240" w:lineRule="auto" w:before="0" w:after="0"/>
        <w:ind w:left="1085" w:right="0" w:hanging="726"/>
        <w:jc w:val="left"/>
        <w:rPr>
          <w:sz w:val="27"/>
        </w:rPr>
      </w:pPr>
      <w:r>
        <w:rPr>
          <w:sz w:val="27"/>
        </w:rPr>
        <w:t>***</w:t>
      </w:r>
      <w:r>
        <w:rPr>
          <w:spacing w:val="-4"/>
          <w:sz w:val="27"/>
        </w:rPr>
        <w:t> </w:t>
      </w:r>
      <w:r>
        <w:rPr>
          <w:sz w:val="27"/>
        </w:rPr>
        <w:t>If</w:t>
      </w:r>
      <w:r>
        <w:rPr>
          <w:spacing w:val="-1"/>
          <w:sz w:val="27"/>
        </w:rPr>
        <w:t> </w:t>
      </w:r>
      <w:r>
        <w:rPr>
          <w:sz w:val="27"/>
        </w:rPr>
        <w:t>there</w:t>
      </w:r>
      <w:r>
        <w:rPr>
          <w:spacing w:val="-1"/>
          <w:sz w:val="27"/>
        </w:rPr>
        <w:t> </w:t>
      </w:r>
      <w:r>
        <w:rPr>
          <w:sz w:val="27"/>
        </w:rPr>
        <w:t>is</w:t>
      </w:r>
      <w:r>
        <w:rPr>
          <w:spacing w:val="-1"/>
          <w:sz w:val="27"/>
        </w:rPr>
        <w:t> </w:t>
      </w:r>
      <w:r>
        <w:rPr>
          <w:sz w:val="27"/>
        </w:rPr>
        <w:t>no</w:t>
      </w:r>
      <w:r>
        <w:rPr>
          <w:spacing w:val="-1"/>
          <w:sz w:val="27"/>
        </w:rPr>
        <w:t> </w:t>
      </w:r>
      <w:r>
        <w:rPr>
          <w:sz w:val="27"/>
        </w:rPr>
        <w:t>high</w:t>
      </w:r>
      <w:r>
        <w:rPr>
          <w:spacing w:val="-2"/>
          <w:sz w:val="27"/>
        </w:rPr>
        <w:t> </w:t>
      </w:r>
      <w:r>
        <w:rPr>
          <w:sz w:val="27"/>
        </w:rPr>
        <w:t>lead</w:t>
      </w:r>
      <w:r>
        <w:rPr>
          <w:spacing w:val="-1"/>
          <w:sz w:val="27"/>
        </w:rPr>
        <w:t> </w:t>
      </w:r>
      <w:r>
        <w:rPr>
          <w:sz w:val="27"/>
        </w:rPr>
        <w:t>levels</w:t>
      </w:r>
      <w:r>
        <w:rPr>
          <w:spacing w:val="-1"/>
          <w:sz w:val="27"/>
        </w:rPr>
        <w:t> </w:t>
      </w:r>
      <w:r>
        <w:rPr>
          <w:sz w:val="27"/>
        </w:rPr>
        <w:t>leave</w:t>
      </w:r>
      <w:r>
        <w:rPr>
          <w:spacing w:val="-1"/>
          <w:sz w:val="27"/>
        </w:rPr>
        <w:t> </w:t>
      </w:r>
      <w:r>
        <w:rPr>
          <w:sz w:val="27"/>
        </w:rPr>
        <w:t>this</w:t>
      </w:r>
      <w:r>
        <w:rPr>
          <w:spacing w:val="-2"/>
          <w:sz w:val="27"/>
        </w:rPr>
        <w:t> </w:t>
      </w:r>
      <w:r>
        <w:rPr>
          <w:sz w:val="27"/>
        </w:rPr>
        <w:t>section</w:t>
      </w:r>
      <w:r>
        <w:rPr>
          <w:spacing w:val="-2"/>
          <w:sz w:val="27"/>
        </w:rPr>
        <w:t> out***</w:t>
      </w:r>
    </w:p>
    <w:p>
      <w:pPr>
        <w:pStyle w:val="Heading1"/>
        <w:ind w:left="1080" w:firstLine="0"/>
      </w:pPr>
      <w:r>
        <w:rPr/>
        <w:t>[EXPLAIN</w:t>
      </w:r>
      <w:r>
        <w:rPr>
          <w:spacing w:val="-5"/>
        </w:rPr>
        <w:t> </w:t>
      </w:r>
      <w:r>
        <w:rPr/>
        <w:t>WHY</w:t>
      </w:r>
      <w:r>
        <w:rPr>
          <w:spacing w:val="-5"/>
        </w:rPr>
        <w:t> </w:t>
      </w:r>
      <w:r>
        <w:rPr/>
        <w:t>THERE</w:t>
      </w:r>
      <w:r>
        <w:rPr>
          <w:spacing w:val="-5"/>
        </w:rPr>
        <w:t> </w:t>
      </w:r>
      <w:r>
        <w:rPr/>
        <w:t>ARE</w:t>
      </w:r>
      <w:r>
        <w:rPr>
          <w:spacing w:val="-5"/>
        </w:rPr>
        <w:t> </w:t>
      </w:r>
      <w:r>
        <w:rPr/>
        <w:t>ELEVATED</w:t>
      </w:r>
      <w:r>
        <w:rPr>
          <w:spacing w:val="-5"/>
        </w:rPr>
        <w:t> </w:t>
      </w:r>
      <w:r>
        <w:rPr/>
        <w:t>LEVELS</w:t>
      </w:r>
      <w:r>
        <w:rPr>
          <w:spacing w:val="-5"/>
        </w:rPr>
        <w:t> </w:t>
      </w:r>
      <w:r>
        <w:rPr/>
        <w:t>OF</w:t>
      </w:r>
      <w:r>
        <w:rPr>
          <w:spacing w:val="-5"/>
        </w:rPr>
        <w:t> </w:t>
      </w:r>
      <w:r>
        <w:rPr/>
        <w:t>LEAD</w:t>
      </w:r>
      <w:r>
        <w:rPr>
          <w:spacing w:val="-5"/>
        </w:rPr>
        <w:t> </w:t>
      </w:r>
      <w:r>
        <w:rPr/>
        <w:t>IN THE</w:t>
      </w:r>
      <w:r>
        <w:rPr>
          <w:spacing w:val="-5"/>
        </w:rPr>
        <w:t> </w:t>
      </w:r>
      <w:r>
        <w:rPr/>
        <w:t>SUPPLIER'S</w:t>
      </w:r>
      <w:r>
        <w:rPr>
          <w:spacing w:val="-5"/>
        </w:rPr>
        <w:t> </w:t>
      </w:r>
      <w:r>
        <w:rPr/>
        <w:t>DRINKING</w:t>
      </w:r>
      <w:r>
        <w:rPr>
          <w:spacing w:val="-5"/>
        </w:rPr>
        <w:t> </w:t>
      </w:r>
      <w:r>
        <w:rPr/>
        <w:t>WATER</w:t>
      </w:r>
      <w:r>
        <w:rPr>
          <w:spacing w:val="-5"/>
        </w:rPr>
        <w:t> </w:t>
      </w:r>
      <w:r>
        <w:rPr/>
        <w:t>(IF</w:t>
      </w:r>
      <w:r>
        <w:rPr>
          <w:spacing w:val="-5"/>
        </w:rPr>
        <w:t> </w:t>
      </w:r>
      <w:r>
        <w:rPr/>
        <w:t>KNOWN)</w:t>
      </w:r>
      <w:r>
        <w:rPr>
          <w:spacing w:val="-5"/>
        </w:rPr>
        <w:t> </w:t>
      </w:r>
      <w:r>
        <w:rPr/>
        <w:t>AND</w:t>
      </w:r>
      <w:r>
        <w:rPr>
          <w:spacing w:val="-5"/>
        </w:rPr>
        <w:t> </w:t>
      </w:r>
      <w:r>
        <w:rPr/>
        <w:t>WHAT THE SUPPLIER IS DOING TO REDUCE THE LEAD LEVELS IN HOMES AND BUILDINGS IN THIS AREA.]</w:t>
      </w:r>
    </w:p>
    <w:p>
      <w:pPr>
        <w:pStyle w:val="BodyText"/>
        <w:spacing w:before="1"/>
        <w:ind w:left="1099"/>
      </w:pPr>
      <w:r>
        <w:rPr/>
        <w:t>***</w:t>
      </w:r>
      <w:r>
        <w:rPr>
          <w:spacing w:val="-2"/>
        </w:rPr>
        <w:t> </w:t>
      </w:r>
      <w:r>
        <w:rPr/>
        <w:t>If</w:t>
      </w:r>
      <w:r>
        <w:rPr>
          <w:spacing w:val="-1"/>
        </w:rPr>
        <w:t> </w:t>
      </w:r>
      <w:r>
        <w:rPr/>
        <w:t>there</w:t>
      </w:r>
      <w:r>
        <w:rPr>
          <w:spacing w:val="-1"/>
        </w:rPr>
        <w:t> </w:t>
      </w:r>
      <w:r>
        <w:rPr/>
        <w:t>is</w:t>
      </w:r>
      <w:r>
        <w:rPr>
          <w:spacing w:val="-1"/>
        </w:rPr>
        <w:t> </w:t>
      </w:r>
      <w:r>
        <w:rPr/>
        <w:t>no</w:t>
      </w:r>
      <w:r>
        <w:rPr>
          <w:spacing w:val="-1"/>
        </w:rPr>
        <w:t> </w:t>
      </w:r>
      <w:r>
        <w:rPr/>
        <w:t>high lead</w:t>
      </w:r>
      <w:r>
        <w:rPr>
          <w:spacing w:val="-1"/>
        </w:rPr>
        <w:t> </w:t>
      </w:r>
      <w:r>
        <w:rPr/>
        <w:t>levels</w:t>
      </w:r>
      <w:r>
        <w:rPr>
          <w:spacing w:val="-1"/>
        </w:rPr>
        <w:t> </w:t>
      </w:r>
      <w:r>
        <w:rPr/>
        <w:t>leave this</w:t>
      </w:r>
      <w:r>
        <w:rPr>
          <w:spacing w:val="-2"/>
        </w:rPr>
        <w:t> </w:t>
      </w:r>
      <w:r>
        <w:rPr/>
        <w:t>section</w:t>
      </w:r>
      <w:r>
        <w:rPr>
          <w:spacing w:val="-2"/>
        </w:rPr>
        <w:t> out***</w:t>
      </w:r>
    </w:p>
    <w:p>
      <w:pPr>
        <w:pStyle w:val="ListParagraph"/>
        <w:numPr>
          <w:ilvl w:val="0"/>
          <w:numId w:val="1"/>
        </w:numPr>
        <w:tabs>
          <w:tab w:pos="1072" w:val="left" w:leader="none"/>
          <w:tab w:pos="1079" w:val="left" w:leader="none"/>
        </w:tabs>
        <w:spacing w:line="240" w:lineRule="auto" w:before="310" w:after="0"/>
        <w:ind w:left="1079" w:right="89" w:hanging="720"/>
        <w:jc w:val="left"/>
        <w:rPr>
          <w:sz w:val="27"/>
        </w:rPr>
      </w:pPr>
      <w:r>
        <w:rPr>
          <w:sz w:val="27"/>
        </w:rPr>
        <w:t>For</w:t>
      </w:r>
      <w:r>
        <w:rPr>
          <w:spacing w:val="-4"/>
          <w:sz w:val="27"/>
        </w:rPr>
        <w:t> </w:t>
      </w:r>
      <w:r>
        <w:rPr>
          <w:sz w:val="27"/>
        </w:rPr>
        <w:t>more</w:t>
      </w:r>
      <w:r>
        <w:rPr>
          <w:spacing w:val="-4"/>
          <w:sz w:val="27"/>
        </w:rPr>
        <w:t> </w:t>
      </w:r>
      <w:r>
        <w:rPr>
          <w:sz w:val="27"/>
        </w:rPr>
        <w:t>information,</w:t>
      </w:r>
      <w:r>
        <w:rPr>
          <w:spacing w:val="-4"/>
          <w:sz w:val="27"/>
        </w:rPr>
        <w:t> </w:t>
      </w:r>
      <w:r>
        <w:rPr>
          <w:sz w:val="27"/>
        </w:rPr>
        <w:t>call</w:t>
      </w:r>
      <w:r>
        <w:rPr>
          <w:spacing w:val="-4"/>
          <w:sz w:val="27"/>
        </w:rPr>
        <w:t> </w:t>
      </w:r>
      <w:r>
        <w:rPr>
          <w:sz w:val="27"/>
        </w:rPr>
        <w:t>us</w:t>
      </w:r>
      <w:r>
        <w:rPr>
          <w:spacing w:val="-5"/>
          <w:sz w:val="27"/>
        </w:rPr>
        <w:t> </w:t>
      </w:r>
      <w:r>
        <w:rPr>
          <w:sz w:val="27"/>
        </w:rPr>
        <w:t>at</w:t>
      </w:r>
      <w:r>
        <w:rPr>
          <w:spacing w:val="-3"/>
          <w:sz w:val="27"/>
        </w:rPr>
        <w:t> </w:t>
      </w:r>
      <w:r>
        <w:rPr>
          <w:b/>
          <w:sz w:val="27"/>
        </w:rPr>
        <w:t>[INSERT</w:t>
      </w:r>
      <w:r>
        <w:rPr>
          <w:b/>
          <w:spacing w:val="-5"/>
          <w:sz w:val="27"/>
        </w:rPr>
        <w:t> </w:t>
      </w:r>
      <w:r>
        <w:rPr>
          <w:b/>
          <w:sz w:val="27"/>
        </w:rPr>
        <w:t>THE</w:t>
      </w:r>
      <w:r>
        <w:rPr>
          <w:b/>
          <w:spacing w:val="-5"/>
          <w:sz w:val="27"/>
        </w:rPr>
        <w:t> </w:t>
      </w:r>
      <w:r>
        <w:rPr>
          <w:b/>
          <w:sz w:val="27"/>
        </w:rPr>
        <w:t>SUPPLIER'S</w:t>
      </w:r>
      <w:r>
        <w:rPr>
          <w:b/>
          <w:spacing w:val="-5"/>
          <w:sz w:val="27"/>
        </w:rPr>
        <w:t> </w:t>
      </w:r>
      <w:r>
        <w:rPr>
          <w:b/>
          <w:sz w:val="27"/>
        </w:rPr>
        <w:t>NUMBER</w:t>
      </w:r>
      <w:r>
        <w:rPr>
          <w:b/>
          <w:spacing w:val="-5"/>
          <w:sz w:val="27"/>
        </w:rPr>
        <w:t> </w:t>
      </w:r>
      <w:r>
        <w:rPr>
          <w:b/>
          <w:sz w:val="27"/>
        </w:rPr>
        <w:t>(IF APPLICABLE)]</w:t>
      </w:r>
      <w:r>
        <w:rPr>
          <w:sz w:val="27"/>
        </w:rPr>
        <w:t>, or visit our Web site at </w:t>
      </w:r>
      <w:r>
        <w:rPr>
          <w:b/>
          <w:sz w:val="27"/>
        </w:rPr>
        <w:t>[INSERT THE SUPPLIER'S WEB SITE HERE]</w:t>
      </w:r>
      <w:r>
        <w:rPr>
          <w:sz w:val="27"/>
        </w:rPr>
        <w:t>.</w:t>
      </w:r>
      <w:r>
        <w:rPr>
          <w:spacing w:val="40"/>
          <w:sz w:val="27"/>
        </w:rPr>
        <w:t> </w:t>
      </w:r>
      <w:r>
        <w:rPr>
          <w:sz w:val="27"/>
        </w:rPr>
        <w:t>For more information on reducing lead exposure around your home/building and the health effects of lead, visit USEPA's Web site at </w:t>
      </w:r>
      <w:hyperlink r:id="rId5">
        <w:r>
          <w:rPr>
            <w:sz w:val="27"/>
          </w:rPr>
          <w:t>www.epa.gov/lead</w:t>
        </w:r>
      </w:hyperlink>
      <w:r>
        <w:rPr>
          <w:sz w:val="27"/>
        </w:rPr>
        <w:t> or contact your health care provider.</w:t>
      </w:r>
    </w:p>
    <w:p>
      <w:pPr>
        <w:pStyle w:val="BodyText"/>
      </w:pPr>
    </w:p>
    <w:p>
      <w:pPr>
        <w:pStyle w:val="ListParagraph"/>
        <w:numPr>
          <w:ilvl w:val="0"/>
          <w:numId w:val="1"/>
        </w:numPr>
        <w:tabs>
          <w:tab w:pos="710" w:val="left" w:leader="none"/>
          <w:tab w:pos="1079" w:val="left" w:leader="none"/>
        </w:tabs>
        <w:spacing w:line="240" w:lineRule="auto" w:before="0" w:after="0"/>
        <w:ind w:left="1079" w:right="359" w:hanging="721"/>
        <w:jc w:val="left"/>
        <w:rPr>
          <w:b/>
          <w:sz w:val="27"/>
        </w:rPr>
      </w:pPr>
      <w:r>
        <w:rPr>
          <w:b/>
          <w:sz w:val="27"/>
        </w:rPr>
        <w:t>[INCLUDE</w:t>
      </w:r>
      <w:r>
        <w:rPr>
          <w:b/>
          <w:spacing w:val="-6"/>
          <w:sz w:val="27"/>
        </w:rPr>
        <w:t> </w:t>
      </w:r>
      <w:r>
        <w:rPr>
          <w:b/>
          <w:sz w:val="27"/>
        </w:rPr>
        <w:t>INFORMATION</w:t>
      </w:r>
      <w:r>
        <w:rPr>
          <w:b/>
          <w:spacing w:val="-6"/>
          <w:sz w:val="27"/>
        </w:rPr>
        <w:t> </w:t>
      </w:r>
      <w:r>
        <w:rPr>
          <w:b/>
          <w:sz w:val="27"/>
        </w:rPr>
        <w:t>ON</w:t>
      </w:r>
      <w:r>
        <w:rPr>
          <w:b/>
          <w:spacing w:val="-6"/>
          <w:sz w:val="27"/>
        </w:rPr>
        <w:t> </w:t>
      </w:r>
      <w:r>
        <w:rPr>
          <w:b/>
          <w:sz w:val="27"/>
        </w:rPr>
        <w:t>HOW</w:t>
      </w:r>
      <w:r>
        <w:rPr>
          <w:b/>
          <w:spacing w:val="-6"/>
          <w:sz w:val="27"/>
        </w:rPr>
        <w:t> </w:t>
      </w:r>
      <w:r>
        <w:rPr>
          <w:b/>
          <w:sz w:val="27"/>
        </w:rPr>
        <w:t>CUSTOMERS</w:t>
      </w:r>
      <w:r>
        <w:rPr>
          <w:b/>
          <w:spacing w:val="-6"/>
          <w:sz w:val="27"/>
        </w:rPr>
        <w:t> </w:t>
      </w:r>
      <w:r>
        <w:rPr>
          <w:b/>
          <w:sz w:val="27"/>
        </w:rPr>
        <w:t>CAN</w:t>
      </w:r>
      <w:r>
        <w:rPr>
          <w:b/>
          <w:spacing w:val="-6"/>
          <w:sz w:val="27"/>
        </w:rPr>
        <w:t> </w:t>
      </w:r>
      <w:r>
        <w:rPr>
          <w:b/>
          <w:sz w:val="27"/>
        </w:rPr>
        <w:t>GET</w:t>
      </w:r>
      <w:r>
        <w:rPr>
          <w:b/>
          <w:spacing w:val="-6"/>
          <w:sz w:val="27"/>
        </w:rPr>
        <w:t> </w:t>
      </w:r>
      <w:r>
        <w:rPr>
          <w:b/>
          <w:sz w:val="27"/>
        </w:rPr>
        <w:t>THEIR WATER TESTED]</w:t>
      </w:r>
    </w:p>
    <w:sectPr>
      <w:pgSz w:w="12240" w:h="15840"/>
      <w:pgMar w:top="168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80" w:hanging="689"/>
        <w:jc w:val="left"/>
      </w:pPr>
      <w:rPr>
        <w:rFonts w:hint="default" w:ascii="Times New Roman" w:hAnsi="Times New Roman" w:eastAsia="Times New Roman" w:cs="Times New Roman"/>
        <w:b w:val="0"/>
        <w:bCs w:val="0"/>
        <w:i w:val="0"/>
        <w:iCs w:val="0"/>
        <w:spacing w:val="-1"/>
        <w:w w:val="100"/>
        <w:sz w:val="27"/>
        <w:szCs w:val="27"/>
        <w:lang w:val="en-US" w:eastAsia="en-US" w:bidi="ar-SA"/>
      </w:rPr>
    </w:lvl>
    <w:lvl w:ilvl="1">
      <w:start w:val="1"/>
      <w:numFmt w:val="lowerRoman"/>
      <w:lvlText w:val="%2)"/>
      <w:lvlJc w:val="left"/>
      <w:pPr>
        <w:ind w:left="1800" w:hanging="703"/>
        <w:jc w:val="left"/>
      </w:pPr>
      <w:rPr>
        <w:rFonts w:hint="default" w:ascii="Times New Roman" w:hAnsi="Times New Roman" w:eastAsia="Times New Roman" w:cs="Times New Roman"/>
        <w:b w:val="0"/>
        <w:bCs w:val="0"/>
        <w:i w:val="0"/>
        <w:iCs w:val="0"/>
        <w:spacing w:val="0"/>
        <w:w w:val="100"/>
        <w:sz w:val="27"/>
        <w:szCs w:val="27"/>
        <w:lang w:val="en-US" w:eastAsia="en-US" w:bidi="ar-SA"/>
      </w:rPr>
    </w:lvl>
    <w:lvl w:ilvl="2">
      <w:start w:val="0"/>
      <w:numFmt w:val="bullet"/>
      <w:lvlText w:val="•"/>
      <w:lvlJc w:val="left"/>
      <w:pPr>
        <w:ind w:left="2680" w:hanging="703"/>
      </w:pPr>
      <w:rPr>
        <w:rFonts w:hint="default"/>
        <w:lang w:val="en-US" w:eastAsia="en-US" w:bidi="ar-SA"/>
      </w:rPr>
    </w:lvl>
    <w:lvl w:ilvl="3">
      <w:start w:val="0"/>
      <w:numFmt w:val="bullet"/>
      <w:lvlText w:val="•"/>
      <w:lvlJc w:val="left"/>
      <w:pPr>
        <w:ind w:left="3560" w:hanging="703"/>
      </w:pPr>
      <w:rPr>
        <w:rFonts w:hint="default"/>
        <w:lang w:val="en-US" w:eastAsia="en-US" w:bidi="ar-SA"/>
      </w:rPr>
    </w:lvl>
    <w:lvl w:ilvl="4">
      <w:start w:val="0"/>
      <w:numFmt w:val="bullet"/>
      <w:lvlText w:val="•"/>
      <w:lvlJc w:val="left"/>
      <w:pPr>
        <w:ind w:left="4440" w:hanging="703"/>
      </w:pPr>
      <w:rPr>
        <w:rFonts w:hint="default"/>
        <w:lang w:val="en-US" w:eastAsia="en-US" w:bidi="ar-SA"/>
      </w:rPr>
    </w:lvl>
    <w:lvl w:ilvl="5">
      <w:start w:val="0"/>
      <w:numFmt w:val="bullet"/>
      <w:lvlText w:val="•"/>
      <w:lvlJc w:val="left"/>
      <w:pPr>
        <w:ind w:left="5320" w:hanging="703"/>
      </w:pPr>
      <w:rPr>
        <w:rFonts w:hint="default"/>
        <w:lang w:val="en-US" w:eastAsia="en-US" w:bidi="ar-SA"/>
      </w:rPr>
    </w:lvl>
    <w:lvl w:ilvl="6">
      <w:start w:val="0"/>
      <w:numFmt w:val="bullet"/>
      <w:lvlText w:val="•"/>
      <w:lvlJc w:val="left"/>
      <w:pPr>
        <w:ind w:left="6200" w:hanging="703"/>
      </w:pPr>
      <w:rPr>
        <w:rFonts w:hint="default"/>
        <w:lang w:val="en-US" w:eastAsia="en-US" w:bidi="ar-SA"/>
      </w:rPr>
    </w:lvl>
    <w:lvl w:ilvl="7">
      <w:start w:val="0"/>
      <w:numFmt w:val="bullet"/>
      <w:lvlText w:val="•"/>
      <w:lvlJc w:val="left"/>
      <w:pPr>
        <w:ind w:left="7080" w:hanging="703"/>
      </w:pPr>
      <w:rPr>
        <w:rFonts w:hint="default"/>
        <w:lang w:val="en-US" w:eastAsia="en-US" w:bidi="ar-SA"/>
      </w:rPr>
    </w:lvl>
    <w:lvl w:ilvl="8">
      <w:start w:val="0"/>
      <w:numFmt w:val="bullet"/>
      <w:lvlText w:val="•"/>
      <w:lvlJc w:val="left"/>
      <w:pPr>
        <w:ind w:left="7960" w:hanging="70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7"/>
      <w:szCs w:val="27"/>
      <w:lang w:val="en-US" w:eastAsia="en-US" w:bidi="ar-SA"/>
    </w:rPr>
  </w:style>
  <w:style w:styleId="Heading1" w:type="paragraph">
    <w:name w:val="Heading 1"/>
    <w:basedOn w:val="Normal"/>
    <w:uiPriority w:val="1"/>
    <w:qFormat/>
    <w:pPr>
      <w:ind w:left="1079" w:right="121" w:hanging="721"/>
      <w:outlineLvl w:val="1"/>
    </w:pPr>
    <w:rPr>
      <w:rFonts w:ascii="Times New Roman" w:hAnsi="Times New Roman" w:eastAsia="Times New Roman" w:cs="Times New Roman"/>
      <w:b/>
      <w:bCs/>
      <w:sz w:val="27"/>
      <w:szCs w:val="27"/>
      <w:lang w:val="en-US" w:eastAsia="en-US" w:bidi="ar-SA"/>
    </w:rPr>
  </w:style>
  <w:style w:styleId="Title" w:type="paragraph">
    <w:name w:val="Title"/>
    <w:basedOn w:val="Normal"/>
    <w:uiPriority w:val="1"/>
    <w:qFormat/>
    <w:pPr>
      <w:spacing w:before="1"/>
      <w:ind w:left="391" w:right="34"/>
      <w:jc w:val="center"/>
    </w:pPr>
    <w:rPr>
      <w:rFonts w:ascii="Calibri Light" w:hAnsi="Calibri Light" w:eastAsia="Calibri Light" w:cs="Calibri Light"/>
      <w:sz w:val="52"/>
      <w:szCs w:val="52"/>
      <w:lang w:val="en-US" w:eastAsia="en-US" w:bidi="ar-SA"/>
    </w:rPr>
  </w:style>
  <w:style w:styleId="ListParagraph" w:type="paragraph">
    <w:name w:val="List Paragraph"/>
    <w:basedOn w:val="Normal"/>
    <w:uiPriority w:val="1"/>
    <w:qFormat/>
    <w:pPr>
      <w:ind w:left="1079"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pa.gov/lead"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newir</dc:creator>
  <dc:title>Microsoft Word - School and child care facility testing information</dc:title>
  <dcterms:created xsi:type="dcterms:W3CDTF">2025-10-23T14:02:21Z</dcterms:created>
  <dcterms:modified xsi:type="dcterms:W3CDTF">2025-10-23T14:02:21Z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PScript5.dll Version 5.2.2</vt:lpwstr>
  </property>
  <property fmtid="{D5CDD505-2E9C-101B-9397-08002B2CF9AE}" pid="4" name="LastSaved">
    <vt:filetime>2025-10-23T00:00:00Z</vt:filetime>
  </property>
  <property fmtid="{D5CDD505-2E9C-101B-9397-08002B2CF9AE}" pid="5" name="Producer">
    <vt:lpwstr>Acrobat Distiller 25.0 (Windows)</vt:lpwstr>
  </property>
</Properties>
</file>